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6E6" w:rsidRPr="002A4694" w:rsidRDefault="000C46E6" w:rsidP="00AA33D9">
      <w:pPr>
        <w:spacing w:line="22" w:lineRule="atLeast"/>
        <w:jc w:val="center"/>
        <w:rPr>
          <w:rFonts w:ascii="Times New Roman" w:hAnsi="Times New Roman"/>
          <w:b/>
          <w:sz w:val="26"/>
          <w:szCs w:val="26"/>
        </w:rPr>
      </w:pPr>
      <w:r w:rsidRPr="002A4694">
        <w:rPr>
          <w:rFonts w:ascii="Times New Roman" w:hAnsi="Times New Roman"/>
          <w:b/>
          <w:bCs/>
          <w:sz w:val="26"/>
          <w:szCs w:val="26"/>
        </w:rPr>
        <w:t>Протокол №</w:t>
      </w:r>
      <w:r w:rsidR="004D474B">
        <w:rPr>
          <w:rFonts w:ascii="Times New Roman" w:hAnsi="Times New Roman"/>
          <w:b/>
          <w:bCs/>
          <w:sz w:val="25"/>
          <w:szCs w:val="25"/>
        </w:rPr>
        <w:t>7408/693 Блр</w:t>
      </w:r>
      <w:proofErr w:type="gramStart"/>
      <w:r w:rsidR="004D474B">
        <w:rPr>
          <w:rFonts w:ascii="Times New Roman" w:hAnsi="Times New Roman"/>
          <w:b/>
          <w:bCs/>
          <w:sz w:val="25"/>
          <w:szCs w:val="25"/>
        </w:rPr>
        <w:t>1</w:t>
      </w:r>
      <w:proofErr w:type="gramEnd"/>
      <w:r w:rsidR="004D474B">
        <w:rPr>
          <w:rFonts w:ascii="Times New Roman" w:hAnsi="Times New Roman"/>
          <w:b/>
          <w:bCs/>
          <w:sz w:val="25"/>
          <w:szCs w:val="25"/>
        </w:rPr>
        <w:t>,2П-15-10</w:t>
      </w:r>
    </w:p>
    <w:p w:rsidR="000C46E6" w:rsidRPr="002A4694" w:rsidRDefault="000C46E6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A4694">
        <w:rPr>
          <w:rFonts w:ascii="Times New Roman" w:hAnsi="Times New Roman"/>
          <w:b/>
          <w:bCs/>
          <w:sz w:val="26"/>
          <w:szCs w:val="26"/>
        </w:rPr>
        <w:t xml:space="preserve"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</w:t>
      </w:r>
      <w:r w:rsidR="00153C84" w:rsidRPr="002A4694">
        <w:rPr>
          <w:rFonts w:ascii="Times New Roman" w:hAnsi="Times New Roman"/>
          <w:b/>
          <w:bCs/>
          <w:sz w:val="26"/>
          <w:szCs w:val="26"/>
        </w:rPr>
        <w:t>запроса предложений</w:t>
      </w:r>
      <w:r w:rsidRPr="002A4694">
        <w:rPr>
          <w:rFonts w:ascii="Times New Roman" w:hAnsi="Times New Roman"/>
          <w:b/>
          <w:bCs/>
          <w:sz w:val="26"/>
          <w:szCs w:val="26"/>
        </w:rPr>
        <w:t xml:space="preserve"> по лоту </w:t>
      </w:r>
      <w:r w:rsidR="004D474B">
        <w:rPr>
          <w:rFonts w:ascii="Times New Roman" w:hAnsi="Times New Roman"/>
          <w:b/>
          <w:bCs/>
          <w:sz w:val="25"/>
          <w:szCs w:val="25"/>
        </w:rPr>
        <w:t>№7408/693 Блр</w:t>
      </w:r>
      <w:proofErr w:type="gramStart"/>
      <w:r w:rsidR="004D474B">
        <w:rPr>
          <w:rFonts w:ascii="Times New Roman" w:hAnsi="Times New Roman"/>
          <w:b/>
          <w:bCs/>
          <w:sz w:val="25"/>
          <w:szCs w:val="25"/>
        </w:rPr>
        <w:t>1</w:t>
      </w:r>
      <w:proofErr w:type="gramEnd"/>
      <w:r w:rsidR="004D474B">
        <w:rPr>
          <w:rFonts w:ascii="Times New Roman" w:hAnsi="Times New Roman"/>
          <w:b/>
          <w:bCs/>
          <w:sz w:val="25"/>
          <w:szCs w:val="25"/>
        </w:rPr>
        <w:t>,2/П-15 «Поставка клапанов герметических 2 класса безопасности для сооружения энергоблоков № 1 и № 2 Белорусской АЭС»</w:t>
      </w:r>
    </w:p>
    <w:p w:rsidR="000C46E6" w:rsidRPr="002A4694" w:rsidRDefault="000C46E6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975733" w:rsidRPr="002A4694" w:rsidRDefault="00975733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219"/>
        <w:gridCol w:w="6237"/>
      </w:tblGrid>
      <w:tr w:rsidR="00975733" w:rsidRPr="002A4694" w:rsidTr="0095052B">
        <w:trPr>
          <w:trHeight w:val="297"/>
        </w:trPr>
        <w:tc>
          <w:tcPr>
            <w:tcW w:w="4219" w:type="dxa"/>
            <w:hideMark/>
          </w:tcPr>
          <w:p w:rsidR="00975733" w:rsidRPr="002A4694" w:rsidRDefault="000752A6" w:rsidP="00AA33D9">
            <w:pPr>
              <w:pStyle w:val="ab"/>
              <w:spacing w:after="0" w:line="22" w:lineRule="atLeast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г</w:t>
            </w:r>
            <w:r w:rsidRPr="002A4694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. </w:t>
            </w:r>
            <w:proofErr w:type="spellStart"/>
            <w:r w:rsidRPr="002A4694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Н.Новгород</w:t>
            </w:r>
            <w:proofErr w:type="spellEnd"/>
          </w:p>
        </w:tc>
        <w:tc>
          <w:tcPr>
            <w:tcW w:w="6237" w:type="dxa"/>
            <w:hideMark/>
          </w:tcPr>
          <w:p w:rsidR="00975733" w:rsidRPr="002A4694" w:rsidRDefault="0095052B" w:rsidP="00AA33D9">
            <w:pPr>
              <w:pStyle w:val="ab"/>
              <w:spacing w:after="0" w:line="22" w:lineRule="atLeast"/>
              <w:jc w:val="left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2A4694">
              <w:rPr>
                <w:rStyle w:val="1"/>
                <w:color w:val="000000"/>
                <w:sz w:val="26"/>
                <w:szCs w:val="26"/>
              </w:rPr>
              <w:t xml:space="preserve">  дата подписания протокола</w:t>
            </w:r>
            <w:r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AC40E1"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«</w:t>
            </w:r>
            <w:r w:rsidR="002A66E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16</w:t>
            </w:r>
            <w:bookmarkStart w:id="0" w:name="_GoBack"/>
            <w:bookmarkEnd w:id="0"/>
            <w:r w:rsidR="005820BE"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» </w:t>
            </w:r>
            <w:r w:rsidR="0054335B"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декабря</w:t>
            </w:r>
            <w:r w:rsidR="00273B09"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0752A6"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2015 г.</w:t>
            </w:r>
          </w:p>
          <w:p w:rsidR="00AA33D9" w:rsidRPr="002A4694" w:rsidRDefault="00AA33D9" w:rsidP="00AA33D9">
            <w:pPr>
              <w:pStyle w:val="ab"/>
              <w:spacing w:after="0" w:line="22" w:lineRule="atLeast"/>
              <w:jc w:val="left"/>
              <w:rPr>
                <w:rFonts w:ascii="Times New Roman" w:hAnsi="Times New Roman"/>
                <w:bCs/>
                <w:sz w:val="26"/>
                <w:szCs w:val="26"/>
                <w:highlight w:val="yellow"/>
                <w:lang w:eastAsia="en-US"/>
              </w:rPr>
            </w:pPr>
          </w:p>
        </w:tc>
      </w:tr>
    </w:tbl>
    <w:p w:rsidR="004403DF" w:rsidRPr="002A4694" w:rsidRDefault="004403DF" w:rsidP="00AA33D9">
      <w:pPr>
        <w:pStyle w:val="af1"/>
        <w:spacing w:before="0" w:beforeAutospacing="0" w:after="0" w:afterAutospacing="0" w:line="22" w:lineRule="atLeast"/>
        <w:ind w:firstLine="540"/>
        <w:jc w:val="both"/>
        <w:rPr>
          <w:sz w:val="26"/>
          <w:szCs w:val="26"/>
        </w:rPr>
      </w:pPr>
      <w:r w:rsidRPr="002A4694">
        <w:rPr>
          <w:sz w:val="26"/>
          <w:szCs w:val="26"/>
        </w:rPr>
        <w:t>Открытый запрос предложений в электронной форме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2A4694">
        <w:rPr>
          <w:sz w:val="26"/>
          <w:szCs w:val="26"/>
        </w:rPr>
        <w:t>Росатом</w:t>
      </w:r>
      <w:proofErr w:type="spellEnd"/>
      <w:r w:rsidRPr="002A4694">
        <w:rPr>
          <w:sz w:val="26"/>
          <w:szCs w:val="26"/>
        </w:rPr>
        <w:t xml:space="preserve">», утвержденным решением наблюдательного совета </w:t>
      </w:r>
      <w:proofErr w:type="spellStart"/>
      <w:r w:rsidRPr="002A4694">
        <w:rPr>
          <w:sz w:val="26"/>
          <w:szCs w:val="26"/>
        </w:rPr>
        <w:t>Госкорпорации</w:t>
      </w:r>
      <w:proofErr w:type="spellEnd"/>
      <w:r w:rsidRPr="002A4694">
        <w:rPr>
          <w:sz w:val="26"/>
          <w:szCs w:val="26"/>
        </w:rPr>
        <w:t xml:space="preserve"> «</w:t>
      </w:r>
      <w:proofErr w:type="spellStart"/>
      <w:r w:rsidRPr="002A4694">
        <w:rPr>
          <w:sz w:val="26"/>
          <w:szCs w:val="26"/>
        </w:rPr>
        <w:t>Росатом</w:t>
      </w:r>
      <w:proofErr w:type="spellEnd"/>
      <w:r w:rsidRPr="002A4694">
        <w:rPr>
          <w:sz w:val="26"/>
          <w:szCs w:val="26"/>
        </w:rPr>
        <w:t xml:space="preserve">» (протокол от 07.02.2012 № 37) (далее – ЕОСЗ) в его действующей редакции, с использованием функционала ЭТП «АКД» согласно регламенту ее работы. </w:t>
      </w:r>
    </w:p>
    <w:p w:rsidR="0054335B" w:rsidRPr="002A4694" w:rsidRDefault="0054335B" w:rsidP="00AA33D9">
      <w:pPr>
        <w:tabs>
          <w:tab w:val="left" w:pos="252"/>
        </w:tabs>
        <w:spacing w:line="22" w:lineRule="atLeast"/>
        <w:ind w:firstLine="567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103C51" w:rsidRPr="002A4694" w:rsidRDefault="00103C51" w:rsidP="00AA33D9">
      <w:pPr>
        <w:tabs>
          <w:tab w:val="left" w:pos="252"/>
        </w:tabs>
        <w:spacing w:line="22" w:lineRule="atLeast"/>
        <w:ind w:firstLine="567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A4694">
        <w:rPr>
          <w:rFonts w:ascii="Times New Roman" w:hAnsi="Times New Roman"/>
          <w:b/>
          <w:bCs/>
          <w:sz w:val="26"/>
          <w:szCs w:val="26"/>
        </w:rPr>
        <w:t>Информация о закупке:</w:t>
      </w:r>
    </w:p>
    <w:p w:rsidR="004D474B" w:rsidRDefault="004D474B" w:rsidP="004D474B">
      <w:pPr>
        <w:tabs>
          <w:tab w:val="left" w:pos="252"/>
        </w:tabs>
        <w:outlineLvl w:val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Заказчик: Акционерное общество «</w:t>
      </w:r>
      <w:proofErr w:type="spellStart"/>
      <w:r>
        <w:rPr>
          <w:rFonts w:ascii="Times New Roman" w:hAnsi="Times New Roman"/>
          <w:sz w:val="25"/>
          <w:szCs w:val="25"/>
        </w:rPr>
        <w:t>Атомстройэкспорт</w:t>
      </w:r>
      <w:proofErr w:type="spellEnd"/>
      <w:r>
        <w:rPr>
          <w:rFonts w:ascii="Times New Roman" w:hAnsi="Times New Roman"/>
          <w:sz w:val="25"/>
          <w:szCs w:val="25"/>
        </w:rPr>
        <w:t>»</w:t>
      </w:r>
    </w:p>
    <w:p w:rsidR="004D474B" w:rsidRDefault="004D474B" w:rsidP="004D474B">
      <w:pPr>
        <w:tabs>
          <w:tab w:val="left" w:pos="25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Организатор </w:t>
      </w:r>
      <w:r>
        <w:rPr>
          <w:rFonts w:ascii="Times New Roman" w:hAnsi="Times New Roman"/>
          <w:color w:val="000000"/>
          <w:sz w:val="25"/>
          <w:szCs w:val="25"/>
          <w:lang w:eastAsia="ar-SA"/>
        </w:rPr>
        <w:t>запроса предложений</w:t>
      </w:r>
      <w:r>
        <w:rPr>
          <w:rFonts w:ascii="Times New Roman" w:hAnsi="Times New Roman"/>
          <w:sz w:val="25"/>
          <w:szCs w:val="25"/>
        </w:rPr>
        <w:t>: АО «НИАЭП»</w:t>
      </w:r>
    </w:p>
    <w:p w:rsidR="004D474B" w:rsidRDefault="004D474B" w:rsidP="004D474B">
      <w:pPr>
        <w:tabs>
          <w:tab w:val="left" w:pos="25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Предмет </w:t>
      </w:r>
      <w:r>
        <w:rPr>
          <w:rFonts w:ascii="Times New Roman" w:hAnsi="Times New Roman"/>
          <w:color w:val="000000"/>
          <w:sz w:val="25"/>
          <w:szCs w:val="25"/>
          <w:lang w:eastAsia="ar-SA"/>
        </w:rPr>
        <w:t>запроса предложений</w:t>
      </w:r>
      <w:r>
        <w:rPr>
          <w:rFonts w:ascii="Times New Roman" w:hAnsi="Times New Roman"/>
          <w:sz w:val="25"/>
          <w:szCs w:val="25"/>
        </w:rPr>
        <w:t>: право заключения договора на поставку товара по лоту №7408/693 Блр</w:t>
      </w:r>
      <w:proofErr w:type="gramStart"/>
      <w:r>
        <w:rPr>
          <w:rFonts w:ascii="Times New Roman" w:hAnsi="Times New Roman"/>
          <w:sz w:val="25"/>
          <w:szCs w:val="25"/>
        </w:rPr>
        <w:t>1</w:t>
      </w:r>
      <w:proofErr w:type="gramEnd"/>
      <w:r>
        <w:rPr>
          <w:rFonts w:ascii="Times New Roman" w:hAnsi="Times New Roman"/>
          <w:sz w:val="25"/>
          <w:szCs w:val="25"/>
        </w:rPr>
        <w:t xml:space="preserve">,2/П-15 «Поставка клапанов герметических 2 класса безопасности для сооружения энергоблоков № 1 и № 2 Белорусской АЭС» </w:t>
      </w:r>
    </w:p>
    <w:p w:rsidR="004D474B" w:rsidRDefault="004D474B" w:rsidP="004D474B">
      <w:p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Предмет договора: поставка товара по лоту № 7408/693 Блр</w:t>
      </w:r>
      <w:proofErr w:type="gramStart"/>
      <w:r>
        <w:rPr>
          <w:rFonts w:ascii="Times New Roman" w:hAnsi="Times New Roman"/>
          <w:sz w:val="25"/>
          <w:szCs w:val="25"/>
        </w:rPr>
        <w:t>1</w:t>
      </w:r>
      <w:proofErr w:type="gramEnd"/>
      <w:r>
        <w:rPr>
          <w:rFonts w:ascii="Times New Roman" w:hAnsi="Times New Roman"/>
          <w:sz w:val="25"/>
          <w:szCs w:val="25"/>
        </w:rPr>
        <w:t xml:space="preserve">,2/П-15 «Поставка клапанов герметических 2 класса безопасности для сооружения энергоблоков № 1 и № 2 Белорусской АЭС» </w:t>
      </w:r>
    </w:p>
    <w:p w:rsidR="004D474B" w:rsidRDefault="004D474B" w:rsidP="004D474B">
      <w:p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Начальная (максимальная) цена договора: 32 227 298 (Тридцать два миллиона двести двадцать семь тысяч двести девяносто восемь) рублей 79 копеек, включая НДС. </w:t>
      </w:r>
    </w:p>
    <w:p w:rsidR="004D474B" w:rsidRDefault="004D474B" w:rsidP="004D474B">
      <w:p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Срок, объем исполнения договора: в соответствии со Спецификацией (Приложение № 1 к проекту договора (часть 3 «Проект договора» Тома 1 «общая и коммерческая части» закупочной документации)).</w:t>
      </w:r>
    </w:p>
    <w:p w:rsidR="004D474B" w:rsidRDefault="004D474B" w:rsidP="004D474B">
      <w:pPr>
        <w:tabs>
          <w:tab w:val="left" w:pos="252"/>
        </w:tabs>
        <w:rPr>
          <w:rFonts w:ascii="Times New Roman" w:hAnsi="Times New Roman"/>
          <w:sz w:val="25"/>
          <w:szCs w:val="25"/>
        </w:rPr>
      </w:pPr>
      <w:proofErr w:type="gramStart"/>
      <w:r>
        <w:rPr>
          <w:rFonts w:ascii="Times New Roman" w:hAnsi="Times New Roman"/>
          <w:sz w:val="25"/>
          <w:szCs w:val="25"/>
        </w:rPr>
        <w:t xml:space="preserve">Извещение о проведении </w:t>
      </w:r>
      <w:r>
        <w:rPr>
          <w:rFonts w:ascii="Times New Roman" w:hAnsi="Times New Roman"/>
          <w:color w:val="000000"/>
          <w:sz w:val="25"/>
          <w:szCs w:val="25"/>
          <w:lang w:eastAsia="ar-SA"/>
        </w:rPr>
        <w:t>запроса предложений в электронной форме</w:t>
      </w:r>
      <w:r>
        <w:rPr>
          <w:rFonts w:ascii="Times New Roman" w:hAnsi="Times New Roman"/>
          <w:sz w:val="25"/>
          <w:szCs w:val="25"/>
        </w:rPr>
        <w:t xml:space="preserve"> и документация по проведению </w:t>
      </w:r>
      <w:r>
        <w:rPr>
          <w:rFonts w:ascii="Times New Roman" w:hAnsi="Times New Roman"/>
          <w:color w:val="000000"/>
          <w:sz w:val="25"/>
          <w:szCs w:val="25"/>
          <w:lang w:eastAsia="ar-SA"/>
        </w:rPr>
        <w:t>запроса предложений</w:t>
      </w:r>
      <w:r>
        <w:rPr>
          <w:rFonts w:ascii="Times New Roman" w:hAnsi="Times New Roman"/>
          <w:sz w:val="25"/>
          <w:szCs w:val="25"/>
        </w:rPr>
        <w:t xml:space="preserve"> опубликован</w:t>
      </w:r>
      <w:r>
        <w:rPr>
          <w:rFonts w:ascii="Times New Roman" w:hAnsi="Times New Roman"/>
          <w:color w:val="000000"/>
          <w:sz w:val="25"/>
          <w:szCs w:val="25"/>
          <w:lang w:eastAsia="ar-SA"/>
        </w:rPr>
        <w:t>ы «27» августа 2015 года в информационно</w:t>
      </w:r>
      <w:r>
        <w:rPr>
          <w:rFonts w:ascii="Times New Roman" w:hAnsi="Times New Roman"/>
          <w:sz w:val="25"/>
          <w:szCs w:val="25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9" w:history="1">
        <w:r>
          <w:rPr>
            <w:rStyle w:val="a3"/>
            <w:rFonts w:ascii="Times New Roman" w:hAnsi="Times New Roman"/>
            <w:sz w:val="25"/>
            <w:szCs w:val="25"/>
          </w:rPr>
          <w:t>http://www.zakupki.gov.ru</w:t>
        </w:r>
      </w:hyperlink>
      <w:r>
        <w:rPr>
          <w:rStyle w:val="a3"/>
          <w:rFonts w:ascii="Times New Roman" w:hAnsi="Times New Roman"/>
          <w:sz w:val="25"/>
          <w:szCs w:val="25"/>
        </w:rPr>
        <w:t>/</w:t>
      </w:r>
      <w:r>
        <w:rPr>
          <w:rFonts w:ascii="Times New Roman" w:hAnsi="Times New Roman"/>
          <w:sz w:val="25"/>
          <w:szCs w:val="25"/>
        </w:rPr>
        <w:t xml:space="preserve">, закупка 31502705399, на официальном сайте о размещении заказов на закупки товаров, работ и услуг для нужд </w:t>
      </w:r>
      <w:proofErr w:type="spellStart"/>
      <w:r>
        <w:rPr>
          <w:rFonts w:ascii="Times New Roman" w:hAnsi="Times New Roman"/>
          <w:sz w:val="25"/>
          <w:szCs w:val="25"/>
        </w:rPr>
        <w:t>Госкорпорации</w:t>
      </w:r>
      <w:proofErr w:type="spellEnd"/>
      <w:r>
        <w:rPr>
          <w:rFonts w:ascii="Times New Roman" w:hAnsi="Times New Roman"/>
          <w:sz w:val="25"/>
          <w:szCs w:val="25"/>
        </w:rPr>
        <w:t xml:space="preserve"> «</w:t>
      </w:r>
      <w:proofErr w:type="spellStart"/>
      <w:r>
        <w:rPr>
          <w:rFonts w:ascii="Times New Roman" w:hAnsi="Times New Roman"/>
          <w:sz w:val="25"/>
          <w:szCs w:val="25"/>
        </w:rPr>
        <w:t>Росатом</w:t>
      </w:r>
      <w:proofErr w:type="spellEnd"/>
      <w:r>
        <w:rPr>
          <w:rFonts w:ascii="Times New Roman" w:hAnsi="Times New Roman"/>
          <w:sz w:val="25"/>
          <w:szCs w:val="25"/>
        </w:rPr>
        <w:t xml:space="preserve">» </w:t>
      </w:r>
      <w:hyperlink r:id="rId10" w:history="1">
        <w:r>
          <w:rPr>
            <w:rStyle w:val="a3"/>
            <w:rFonts w:ascii="Times New Roman" w:hAnsi="Times New Roman"/>
            <w:sz w:val="25"/>
            <w:szCs w:val="25"/>
          </w:rPr>
          <w:t>http://zakupki.rosatom</w:t>
        </w:r>
        <w:proofErr w:type="gramEnd"/>
        <w:r>
          <w:rPr>
            <w:rStyle w:val="a3"/>
            <w:rFonts w:ascii="Times New Roman" w:hAnsi="Times New Roman"/>
            <w:sz w:val="25"/>
            <w:szCs w:val="25"/>
          </w:rPr>
          <w:t>.ru/</w:t>
        </w:r>
      </w:hyperlink>
      <w:r>
        <w:rPr>
          <w:rFonts w:ascii="Times New Roman" w:hAnsi="Times New Roman"/>
          <w:sz w:val="25"/>
          <w:szCs w:val="25"/>
        </w:rPr>
        <w:t>, закупка №150827/0536/1050,</w:t>
      </w:r>
      <w:r>
        <w:rPr>
          <w:rFonts w:ascii="Times New Roman" w:hAnsi="Times New Roman"/>
          <w:color w:val="FF0000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на ЭТП «</w:t>
      </w:r>
      <w:hyperlink r:id="rId11" w:history="1">
        <w:r>
          <w:rPr>
            <w:rStyle w:val="a3"/>
            <w:rFonts w:ascii="Times New Roman" w:hAnsi="Times New Roman"/>
            <w:color w:val="auto"/>
            <w:sz w:val="25"/>
            <w:szCs w:val="25"/>
          </w:rPr>
          <w:t>a</w:t>
        </w:r>
        <w:r>
          <w:rPr>
            <w:rStyle w:val="a3"/>
            <w:rFonts w:ascii="Times New Roman" w:hAnsi="Times New Roman"/>
            <w:color w:val="auto"/>
            <w:sz w:val="25"/>
            <w:szCs w:val="25"/>
          </w:rPr>
          <w:noBreakHyphen/>
          <w:t>k</w:t>
        </w:r>
        <w:r>
          <w:rPr>
            <w:rStyle w:val="a3"/>
            <w:rFonts w:ascii="Times New Roman" w:hAnsi="Times New Roman"/>
            <w:color w:val="auto"/>
            <w:sz w:val="25"/>
            <w:szCs w:val="25"/>
          </w:rPr>
          <w:noBreakHyphen/>
          <w:t>d.ru</w:t>
        </w:r>
      </w:hyperlink>
      <w:r>
        <w:rPr>
          <w:rFonts w:ascii="Times New Roman" w:hAnsi="Times New Roman"/>
          <w:sz w:val="25"/>
          <w:szCs w:val="25"/>
        </w:rPr>
        <w:t>», закупка №R027863.</w:t>
      </w: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bCs/>
          <w:sz w:val="25"/>
          <w:szCs w:val="25"/>
        </w:rPr>
      </w:pP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>Заседание Конкурсной комиссии проводится в 11:30:00 (время московское) «15» декабря 2015 года, по адресу: 603006, г. </w:t>
      </w:r>
      <w:proofErr w:type="spellStart"/>
      <w:r>
        <w:rPr>
          <w:sz w:val="25"/>
          <w:szCs w:val="25"/>
        </w:rPr>
        <w:t>Н.Новгород</w:t>
      </w:r>
      <w:proofErr w:type="spellEnd"/>
      <w:r>
        <w:rPr>
          <w:sz w:val="25"/>
          <w:szCs w:val="25"/>
        </w:rPr>
        <w:t>, пл. Свободы, д. 3. Заседание проводится с использованием средств видеосвязи.</w:t>
      </w: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sz w:val="25"/>
          <w:szCs w:val="25"/>
        </w:rPr>
      </w:pPr>
    </w:p>
    <w:p w:rsidR="004D474B" w:rsidRDefault="004D474B" w:rsidP="004D474B">
      <w:pPr>
        <w:ind w:firstLine="540"/>
        <w:outlineLvl w:val="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>В заседании принимают участие:</w:t>
      </w:r>
      <w:r>
        <w:rPr>
          <w:rFonts w:ascii="Times New Roman" w:hAnsi="Times New Roman"/>
          <w:sz w:val="25"/>
          <w:szCs w:val="25"/>
        </w:rPr>
        <w:t xml:space="preserve"> </w:t>
      </w:r>
    </w:p>
    <w:tbl>
      <w:tblPr>
        <w:tblW w:w="4955" w:type="pct"/>
        <w:tblInd w:w="39" w:type="dxa"/>
        <w:tblLook w:val="00A0" w:firstRow="1" w:lastRow="0" w:firstColumn="1" w:lastColumn="0" w:noHBand="0" w:noVBand="0"/>
      </w:tblPr>
      <w:tblGrid>
        <w:gridCol w:w="2457"/>
        <w:gridCol w:w="7563"/>
      </w:tblGrid>
      <w:tr w:rsidR="004D474B" w:rsidTr="004D474B">
        <w:trPr>
          <w:trHeight w:val="9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5"/>
                <w:szCs w:val="25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5"/>
                <w:szCs w:val="25"/>
              </w:rPr>
              <w:t>Должность</w:t>
            </w:r>
          </w:p>
        </w:tc>
      </w:tr>
      <w:tr w:rsidR="004D474B" w:rsidTr="004D474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5"/>
                <w:szCs w:val="25"/>
              </w:rPr>
              <w:t>Председатель Конкурсной комиссии:</w:t>
            </w:r>
          </w:p>
        </w:tc>
      </w:tr>
      <w:tr w:rsidR="004D474B" w:rsidTr="004D474B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Романец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4D474B" w:rsidTr="004D474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5"/>
                <w:szCs w:val="25"/>
              </w:rPr>
              <w:lastRenderedPageBreak/>
              <w:t>Члены Конкурсной комиссии с правом «вето»:</w:t>
            </w:r>
          </w:p>
        </w:tc>
      </w:tr>
      <w:tr w:rsidR="004D474B" w:rsidTr="004D474B">
        <w:trPr>
          <w:trHeight w:val="2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4D474B" w:rsidTr="004D474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5"/>
                <w:szCs w:val="25"/>
              </w:rPr>
              <w:t>Члены Конкурсной комиссии:</w:t>
            </w:r>
          </w:p>
        </w:tc>
      </w:tr>
      <w:tr w:rsidR="004D474B" w:rsidTr="004D474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ind w:left="31" w:right="54"/>
              <w:rPr>
                <w:rFonts w:ascii="Times New Roman" w:hAnsi="Times New Roman"/>
                <w:color w:val="000000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5"/>
                <w:szCs w:val="25"/>
              </w:rPr>
              <w:t>Галанчук</w:t>
            </w:r>
            <w:proofErr w:type="spellEnd"/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С.Ф.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widowControl w:val="0"/>
              <w:autoSpaceDE w:val="0"/>
              <w:autoSpaceDN w:val="0"/>
              <w:adjustRightInd w:val="0"/>
              <w:ind w:left="31" w:right="54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4D474B" w:rsidTr="004D474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4D474B" w:rsidTr="004D474B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Парамонов Б.П.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Ведущий инженер производственно-технического отдела Государственного предприятия «Белорусская АЭС»</w:t>
            </w:r>
          </w:p>
        </w:tc>
      </w:tr>
      <w:tr w:rsidR="004D474B" w:rsidTr="004D474B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Сивак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В.А. 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Заместитель начальника коммерческо-юридического отдела Государственного предприятия «Белорусская АЭС»</w:t>
            </w:r>
          </w:p>
        </w:tc>
      </w:tr>
      <w:tr w:rsidR="004D474B" w:rsidTr="004D474B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Приходько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Заместитель директора по проектированию Белорусской АЭС АО «НИАЭП»</w:t>
            </w:r>
          </w:p>
        </w:tc>
      </w:tr>
      <w:tr w:rsidR="004D474B" w:rsidTr="004D474B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ind w:left="31" w:right="54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ind w:left="31" w:right="54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Начальник управления методологии и организации закупок АО «НИАЭП»</w:t>
            </w:r>
          </w:p>
        </w:tc>
      </w:tr>
      <w:tr w:rsidR="004D474B" w:rsidTr="004D474B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ind w:left="31" w:right="54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Молодцов А.Ю.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ind w:left="31" w:right="54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Эксперт </w:t>
            </w:r>
            <w:proofErr w:type="gramStart"/>
            <w:r>
              <w:rPr>
                <w:rFonts w:ascii="Times New Roman" w:hAnsi="Times New Roman"/>
                <w:sz w:val="25"/>
                <w:szCs w:val="25"/>
              </w:rPr>
              <w:t>отдела комплектации тепломеханического оборудования управления комплектации</w:t>
            </w:r>
            <w:proofErr w:type="gramEnd"/>
            <w:r>
              <w:rPr>
                <w:rFonts w:ascii="Times New Roman" w:hAnsi="Times New Roman"/>
                <w:sz w:val="25"/>
                <w:szCs w:val="25"/>
              </w:rPr>
              <w:t xml:space="preserve"> АО «НИАЭП»</w:t>
            </w:r>
          </w:p>
        </w:tc>
      </w:tr>
      <w:tr w:rsidR="004D474B" w:rsidTr="004D474B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Замелин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Главный специалист отдела конкурсных процедур и закупок</w:t>
            </w:r>
          </w:p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Представительства  АО «НИАЭП» в Республике Беларусь</w:t>
            </w:r>
          </w:p>
        </w:tc>
      </w:tr>
      <w:tr w:rsidR="004D474B" w:rsidTr="004D474B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5"/>
                <w:szCs w:val="25"/>
              </w:rPr>
              <w:t>Секретарь Конкурсной комиссии (без права голоса):</w:t>
            </w:r>
          </w:p>
        </w:tc>
      </w:tr>
      <w:tr w:rsidR="004D474B" w:rsidTr="004D474B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D474B" w:rsidRDefault="004D474B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Ведущий специалист отдела организации закупочных процедур АО «НИАЭП»</w:t>
            </w:r>
          </w:p>
        </w:tc>
      </w:tr>
    </w:tbl>
    <w:p w:rsidR="004D474B" w:rsidRDefault="004D474B" w:rsidP="004D474B">
      <w:pPr>
        <w:ind w:firstLine="540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Заседание проводится в присутствии 10 из 15 членов Конкурсной комиссии, что составляет 66 % от общего количества членов Конкурсной комиссии. Кворум имеется. Заседание правомочно.</w:t>
      </w:r>
    </w:p>
    <w:p w:rsidR="004D474B" w:rsidRDefault="004D474B" w:rsidP="004D474B">
      <w:pPr>
        <w:ind w:firstLine="540"/>
        <w:rPr>
          <w:rFonts w:ascii="Times New Roman" w:hAnsi="Times New Roman"/>
          <w:b/>
          <w:sz w:val="25"/>
          <w:szCs w:val="25"/>
        </w:rPr>
      </w:pPr>
    </w:p>
    <w:p w:rsidR="004D474B" w:rsidRDefault="004D474B" w:rsidP="004D474B">
      <w:pPr>
        <w:ind w:firstLine="54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1.</w:t>
      </w:r>
      <w:r>
        <w:rPr>
          <w:rFonts w:ascii="Times New Roman" w:hAnsi="Times New Roman"/>
          <w:sz w:val="25"/>
          <w:szCs w:val="25"/>
        </w:rPr>
        <w:t xml:space="preserve"> Согласно протоколу открытия доступа к заявкам на участие в запросе предложений от «08» сентября 2015 года №7408/693 Блр</w:t>
      </w:r>
      <w:proofErr w:type="gramStart"/>
      <w:r>
        <w:rPr>
          <w:rFonts w:ascii="Times New Roman" w:hAnsi="Times New Roman"/>
          <w:sz w:val="25"/>
          <w:szCs w:val="25"/>
        </w:rPr>
        <w:t>1</w:t>
      </w:r>
      <w:proofErr w:type="gramEnd"/>
      <w:r>
        <w:rPr>
          <w:rFonts w:ascii="Times New Roman" w:hAnsi="Times New Roman"/>
          <w:sz w:val="25"/>
          <w:szCs w:val="25"/>
        </w:rPr>
        <w:t xml:space="preserve">,2/П-15-1 были поданы заявки на участие в запросе предложений следующими участниками </w:t>
      </w:r>
      <w:r>
        <w:rPr>
          <w:rFonts w:ascii="Times New Roman" w:hAnsi="Times New Roman"/>
          <w:bCs/>
          <w:sz w:val="25"/>
          <w:szCs w:val="25"/>
        </w:rPr>
        <w:t>запроса предложений</w:t>
      </w:r>
      <w:r>
        <w:rPr>
          <w:rFonts w:ascii="Times New Roman" w:hAnsi="Times New Roman"/>
          <w:sz w:val="25"/>
          <w:szCs w:val="25"/>
        </w:rPr>
        <w:t>:</w:t>
      </w:r>
    </w:p>
    <w:p w:rsidR="004D474B" w:rsidRDefault="004D474B" w:rsidP="004D474B">
      <w:pPr>
        <w:ind w:firstLine="540"/>
        <w:rPr>
          <w:rFonts w:ascii="Times New Roman" w:hAnsi="Times New Roman"/>
          <w:sz w:val="25"/>
          <w:szCs w:val="25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4"/>
        <w:gridCol w:w="3303"/>
        <w:gridCol w:w="2329"/>
        <w:gridCol w:w="2825"/>
      </w:tblGrid>
      <w:tr w:rsidR="004D474B" w:rsidTr="004D474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5"/>
                <w:szCs w:val="25"/>
              </w:rPr>
              <w:t>№ Предложения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5"/>
                <w:szCs w:val="25"/>
              </w:rPr>
              <w:t>Участник запроса предложений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5"/>
                <w:szCs w:val="25"/>
              </w:rPr>
              <w:t>Адрес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5"/>
                <w:szCs w:val="25"/>
              </w:rPr>
              <w:t>Условия исполнения договора, указанные в Предложении</w:t>
            </w:r>
          </w:p>
        </w:tc>
      </w:tr>
      <w:tr w:rsidR="004D474B" w:rsidTr="004D474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sz w:val="25"/>
                <w:szCs w:val="25"/>
              </w:rPr>
              <w:t>60310826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sz w:val="25"/>
                <w:szCs w:val="25"/>
              </w:rPr>
              <w:t>ЗАО "ЗЭО ЭНЕРГОПОТОК"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sz w:val="25"/>
                <w:szCs w:val="25"/>
              </w:rPr>
              <w:t>607328, Россия, Нижегородская область, п. Сатис, Парковая, д.3, оф.4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sz w:val="25"/>
                <w:szCs w:val="25"/>
              </w:rPr>
              <w:t>Цена заявки: 30 916 000,00 (Тридцать миллионов девятьсот шестнадцать тысяч) рублей 00 копеек, включая НДС</w:t>
            </w:r>
          </w:p>
        </w:tc>
      </w:tr>
      <w:tr w:rsidR="004D474B" w:rsidTr="004D474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sz w:val="25"/>
                <w:szCs w:val="25"/>
              </w:rPr>
              <w:t>60310855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sz w:val="25"/>
                <w:szCs w:val="25"/>
              </w:rPr>
              <w:t>ЗАО "</w:t>
            </w:r>
            <w:proofErr w:type="spellStart"/>
            <w:r>
              <w:rPr>
                <w:rFonts w:ascii="Times New Roman" w:eastAsia="Calibri" w:hAnsi="Times New Roman"/>
                <w:sz w:val="25"/>
                <w:szCs w:val="25"/>
              </w:rPr>
              <w:t>Саратовэнергомашкомплект</w:t>
            </w:r>
            <w:proofErr w:type="spellEnd"/>
            <w:r>
              <w:rPr>
                <w:rFonts w:ascii="Times New Roman" w:eastAsia="Calibri" w:hAnsi="Times New Roman"/>
                <w:sz w:val="25"/>
                <w:szCs w:val="25"/>
              </w:rPr>
              <w:t>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proofErr w:type="gramStart"/>
            <w:r>
              <w:rPr>
                <w:rFonts w:ascii="Times New Roman" w:eastAsia="Calibri" w:hAnsi="Times New Roman"/>
                <w:sz w:val="25"/>
                <w:szCs w:val="25"/>
              </w:rPr>
              <w:t>410017, Россия, Саратовская область, г. Саратов, ул. Шелковичная, д. 37/45-А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sz w:val="25"/>
                <w:szCs w:val="25"/>
              </w:rPr>
              <w:t>Цена заявки: 30 615 572,00 (Тридцать миллионов шестьсот пятнадцать тысяч пятьсот семьдесят два) рубля 00 копеек, включая НДС</w:t>
            </w:r>
          </w:p>
        </w:tc>
      </w:tr>
      <w:tr w:rsidR="004D474B" w:rsidTr="004D474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sz w:val="25"/>
                <w:szCs w:val="25"/>
              </w:rPr>
              <w:lastRenderedPageBreak/>
              <w:t>60310892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sz w:val="25"/>
                <w:szCs w:val="25"/>
              </w:rPr>
              <w:t>АО "НПФ "ЦКБА"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sz w:val="25"/>
                <w:szCs w:val="25"/>
              </w:rPr>
              <w:t xml:space="preserve">195027, Россия, Ленинградская область, г. Санкт - Петербург, пр-т. Шаумяна, 4/1 </w:t>
            </w:r>
            <w:proofErr w:type="spellStart"/>
            <w:r>
              <w:rPr>
                <w:rFonts w:ascii="Times New Roman" w:eastAsia="Calibri" w:hAnsi="Times New Roman"/>
                <w:sz w:val="25"/>
                <w:szCs w:val="25"/>
              </w:rPr>
              <w:t>лит</w:t>
            </w:r>
            <w:proofErr w:type="gramStart"/>
            <w:r>
              <w:rPr>
                <w:rFonts w:ascii="Times New Roman" w:eastAsia="Calibri" w:hAnsi="Times New Roman"/>
                <w:sz w:val="25"/>
                <w:szCs w:val="25"/>
              </w:rPr>
              <w:t>.А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474B" w:rsidRDefault="004D47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sz w:val="25"/>
                <w:szCs w:val="25"/>
              </w:rPr>
              <w:t>Цена заявки: 28 999 999,96 (Двадцать восемь миллионов девятьсот девяносто девять тысяч девятьсот девяносто девять) рублей 96 копеек, включая НДС</w:t>
            </w:r>
          </w:p>
        </w:tc>
      </w:tr>
    </w:tbl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b/>
          <w:sz w:val="25"/>
          <w:szCs w:val="25"/>
        </w:rPr>
      </w:pP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2. </w:t>
      </w:r>
      <w:r>
        <w:rPr>
          <w:sz w:val="25"/>
          <w:szCs w:val="25"/>
        </w:rPr>
        <w:t>Согласно протоколу заседания Конкурсной комиссии по вопросу продления сроков проведения отборочной и оценочной стадии рассмотрения заявок, подведения итогов (выбора победителя) №7408/693 Блр</w:t>
      </w:r>
      <w:proofErr w:type="gramStart"/>
      <w:r>
        <w:rPr>
          <w:sz w:val="25"/>
          <w:szCs w:val="25"/>
        </w:rPr>
        <w:t>1</w:t>
      </w:r>
      <w:proofErr w:type="gramEnd"/>
      <w:r>
        <w:rPr>
          <w:sz w:val="25"/>
          <w:szCs w:val="25"/>
        </w:rPr>
        <w:t>,2П-15-2 от «06» октября 2015 года были приняты следующие решения:</w:t>
      </w:r>
    </w:p>
    <w:p w:rsidR="004D474B" w:rsidRDefault="004D474B" w:rsidP="004D474B">
      <w:pPr>
        <w:ind w:firstLine="539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2.1.</w:t>
      </w:r>
      <w:r>
        <w:rPr>
          <w:rFonts w:ascii="Times New Roman" w:hAnsi="Times New Roman"/>
          <w:sz w:val="25"/>
          <w:szCs w:val="25"/>
        </w:rPr>
        <w:t xml:space="preserve"> Продлить срок проведения отборочной стадии и оценочной стадии рассмотрения заявок, подведения итогов открытого запроса предложений: </w:t>
      </w:r>
    </w:p>
    <w:p w:rsidR="004D474B" w:rsidRDefault="004D474B" w:rsidP="004D474B">
      <w:pPr>
        <w:keepLines w:val="0"/>
        <w:ind w:left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отборочная стадия рассмотрения заявок на участие в открытом запросе предложений: не позднее «23» октября 2015 г.</w:t>
      </w:r>
    </w:p>
    <w:p w:rsidR="004D474B" w:rsidRDefault="004D474B" w:rsidP="004D474B">
      <w:pPr>
        <w:keepLines w:val="0"/>
        <w:ind w:left="714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оценочная стадия рассмотрения заявок и подведение итогов открытого запроса предложений: не позднее «30» октября 2015 г.</w:t>
      </w: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3. </w:t>
      </w:r>
      <w:r>
        <w:rPr>
          <w:sz w:val="25"/>
          <w:szCs w:val="25"/>
        </w:rPr>
        <w:t>Согласно протоколу заседания Конкурсной комиссии по вопросу продления сроков проведения отборочной и оценочной стадии рассмотрения заявок, подведения итогов (выбора победителя) №7408/693 Блр</w:t>
      </w:r>
      <w:proofErr w:type="gramStart"/>
      <w:r>
        <w:rPr>
          <w:sz w:val="25"/>
          <w:szCs w:val="25"/>
        </w:rPr>
        <w:t>1</w:t>
      </w:r>
      <w:proofErr w:type="gramEnd"/>
      <w:r>
        <w:rPr>
          <w:sz w:val="25"/>
          <w:szCs w:val="25"/>
        </w:rPr>
        <w:t>,2П-15-3 от «20» октября 2015 года были приняты следующие решения:</w:t>
      </w:r>
    </w:p>
    <w:p w:rsidR="004D474B" w:rsidRDefault="004D474B" w:rsidP="004D474B">
      <w:pPr>
        <w:ind w:firstLine="539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3.1.</w:t>
      </w:r>
      <w:r>
        <w:rPr>
          <w:rFonts w:ascii="Times New Roman" w:hAnsi="Times New Roman"/>
          <w:sz w:val="25"/>
          <w:szCs w:val="25"/>
        </w:rPr>
        <w:t xml:space="preserve"> Продлить срок проведения отборочной стадии и оценочной стадии рассмотрения заявок, подведения итогов открытого запроса предложений: </w:t>
      </w:r>
    </w:p>
    <w:p w:rsidR="004D474B" w:rsidRDefault="004D474B" w:rsidP="004D474B">
      <w:pPr>
        <w:keepLines w:val="0"/>
        <w:ind w:left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отборочная стадия рассмотрения заявок на участие в открытом запросе предложений: не позднее «06» ноября 2015 г.</w:t>
      </w:r>
    </w:p>
    <w:p w:rsidR="004D474B" w:rsidRDefault="004D474B" w:rsidP="004D474B">
      <w:pPr>
        <w:keepLines w:val="0"/>
        <w:ind w:left="714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оценочная стадия рассмотрения заявок и подведение итогов открытого запроса предложений: не позднее «13» ноября 2015 г.</w:t>
      </w: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4. </w:t>
      </w:r>
      <w:r>
        <w:rPr>
          <w:sz w:val="25"/>
          <w:szCs w:val="25"/>
        </w:rPr>
        <w:t>Согласно протоколу заседания Конкурсной комиссии по рассмотрению заявок на отборочной стадии от «27» октября 2015 г. №7408/693 Блр</w:t>
      </w:r>
      <w:proofErr w:type="gramStart"/>
      <w:r>
        <w:rPr>
          <w:sz w:val="25"/>
          <w:szCs w:val="25"/>
        </w:rPr>
        <w:t>1</w:t>
      </w:r>
      <w:proofErr w:type="gramEnd"/>
      <w:r>
        <w:rPr>
          <w:sz w:val="25"/>
          <w:szCs w:val="25"/>
        </w:rPr>
        <w:t>,2П-15-4 Конкурсной комиссией были приняты следующие решения</w:t>
      </w:r>
      <w:r>
        <w:rPr>
          <w:b/>
          <w:sz w:val="25"/>
          <w:szCs w:val="25"/>
        </w:rPr>
        <w:t>:</w:t>
      </w: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sz w:val="25"/>
          <w:szCs w:val="25"/>
        </w:rPr>
      </w:pPr>
      <w:r>
        <w:rPr>
          <w:b/>
          <w:sz w:val="25"/>
          <w:szCs w:val="25"/>
        </w:rPr>
        <w:t>4.1.</w:t>
      </w:r>
      <w:r>
        <w:rPr>
          <w:sz w:val="25"/>
          <w:szCs w:val="25"/>
        </w:rPr>
        <w:t xml:space="preserve">  Отказать в допуске к дальнейшему участию в запросе предложений следующим участникам запроса предложений, подавшим заявки: </w:t>
      </w:r>
    </w:p>
    <w:p w:rsidR="004D474B" w:rsidRDefault="004D474B" w:rsidP="004D474B">
      <w:pPr>
        <w:ind w:firstLine="54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4.1.1.</w:t>
      </w:r>
      <w:r>
        <w:rPr>
          <w:rFonts w:ascii="Times New Roman" w:hAnsi="Times New Roman"/>
          <w:sz w:val="25"/>
          <w:szCs w:val="25"/>
        </w:rPr>
        <w:t xml:space="preserve"> АО "НПФ "ЦКБА" на основании  подпункта  а) пункта 8.3 части 2 тома 1 закупочной документации</w:t>
      </w:r>
      <w:r>
        <w:rPr>
          <w:rFonts w:ascii="Times New Roman" w:eastAsia="Calibri" w:hAnsi="Times New Roman"/>
          <w:sz w:val="25"/>
          <w:szCs w:val="25"/>
        </w:rPr>
        <w:t xml:space="preserve"> и пункта 19.8 и подпунктов а), д) пункта 14.9.4 Единого отраслевого стандарта закупок, </w:t>
      </w:r>
      <w:r>
        <w:rPr>
          <w:rFonts w:ascii="Times New Roman" w:hAnsi="Times New Roman"/>
          <w:sz w:val="25"/>
          <w:szCs w:val="25"/>
        </w:rPr>
        <w:t>а именно:</w:t>
      </w:r>
    </w:p>
    <w:p w:rsidR="004D474B" w:rsidRDefault="004D474B" w:rsidP="004D474B">
      <w:pPr>
        <w:ind w:firstLine="54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не представлена заявка на участие в процедуре закупки (по форме 1);</w:t>
      </w:r>
    </w:p>
    <w:p w:rsidR="004D474B" w:rsidRDefault="004D474B" w:rsidP="004D474B">
      <w:pPr>
        <w:ind w:firstLine="540"/>
        <w:rPr>
          <w:rFonts w:ascii="Times New Roman" w:eastAsia="Calibri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- предоставленные в составе заявки участника ТУ 3742-091-34390194-2005 распространяются на сетевую арматуру. В соответствии с закупочной документацией необходимо предоставить ТУ на локализующую арматуру. </w:t>
      </w:r>
      <w:r>
        <w:rPr>
          <w:rFonts w:ascii="Times New Roman" w:eastAsia="Calibri" w:hAnsi="Times New Roman"/>
          <w:sz w:val="25"/>
          <w:szCs w:val="25"/>
        </w:rPr>
        <w:t xml:space="preserve"> </w:t>
      </w: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rFonts w:eastAsia="Times New Roman"/>
          <w:sz w:val="25"/>
          <w:szCs w:val="25"/>
        </w:rPr>
      </w:pPr>
      <w:r>
        <w:rPr>
          <w:b/>
          <w:sz w:val="25"/>
          <w:szCs w:val="25"/>
        </w:rPr>
        <w:t>4.2</w:t>
      </w:r>
      <w:r>
        <w:rPr>
          <w:sz w:val="25"/>
          <w:szCs w:val="25"/>
        </w:rPr>
        <w:t xml:space="preserve">. В соответствии с п. 19.8, 14.8.4 ЕОСЗ и п. 7.5 Части 2 Тома 1 закупочной  документации  направить запрос по уточнению заявки на участие в запросе </w:t>
      </w:r>
      <w:r>
        <w:rPr>
          <w:color w:val="000000"/>
          <w:sz w:val="25"/>
          <w:szCs w:val="25"/>
          <w:lang w:eastAsia="ar-SA"/>
        </w:rPr>
        <w:t>предложений</w:t>
      </w:r>
      <w:r>
        <w:rPr>
          <w:sz w:val="25"/>
          <w:szCs w:val="25"/>
        </w:rPr>
        <w:t>, а именно:</w:t>
      </w: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sz w:val="25"/>
          <w:szCs w:val="25"/>
        </w:rPr>
      </w:pPr>
      <w:r>
        <w:rPr>
          <w:b/>
          <w:sz w:val="25"/>
          <w:szCs w:val="25"/>
        </w:rPr>
        <w:t>4.2.1.</w:t>
      </w:r>
      <w:r>
        <w:rPr>
          <w:sz w:val="25"/>
          <w:szCs w:val="25"/>
        </w:rPr>
        <w:t xml:space="preserve"> Направить следующим участникам запроса </w:t>
      </w:r>
      <w:r>
        <w:rPr>
          <w:color w:val="000000"/>
          <w:sz w:val="25"/>
          <w:szCs w:val="25"/>
          <w:lang w:eastAsia="ar-SA"/>
        </w:rPr>
        <w:t>предложений</w:t>
      </w:r>
      <w:r>
        <w:rPr>
          <w:sz w:val="25"/>
          <w:szCs w:val="25"/>
        </w:rPr>
        <w:t xml:space="preserve"> запросы о разъяснении положений заявок на участие в запросе </w:t>
      </w:r>
      <w:r>
        <w:rPr>
          <w:color w:val="000000"/>
          <w:sz w:val="25"/>
          <w:szCs w:val="25"/>
          <w:lang w:eastAsia="ar-SA"/>
        </w:rPr>
        <w:t>предложений</w:t>
      </w:r>
      <w:r>
        <w:rPr>
          <w:sz w:val="25"/>
          <w:szCs w:val="25"/>
        </w:rPr>
        <w:t>:</w:t>
      </w:r>
    </w:p>
    <w:p w:rsidR="004D474B" w:rsidRDefault="004D474B" w:rsidP="004D474B">
      <w:pPr>
        <w:tabs>
          <w:tab w:val="left" w:pos="540"/>
        </w:tabs>
        <w:ind w:firstLine="601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ЗАО "ЗЭО ЭНЕРГОПОТОК";</w:t>
      </w:r>
    </w:p>
    <w:p w:rsidR="004D474B" w:rsidRDefault="004D474B" w:rsidP="004D474B">
      <w:pPr>
        <w:tabs>
          <w:tab w:val="left" w:pos="540"/>
        </w:tabs>
        <w:ind w:firstLine="601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ЗАО "</w:t>
      </w:r>
      <w:proofErr w:type="spellStart"/>
      <w:r>
        <w:rPr>
          <w:rFonts w:ascii="Times New Roman" w:hAnsi="Times New Roman"/>
          <w:sz w:val="25"/>
          <w:szCs w:val="25"/>
        </w:rPr>
        <w:t>Саратовэнергомашкомплект</w:t>
      </w:r>
      <w:proofErr w:type="spellEnd"/>
      <w:r>
        <w:rPr>
          <w:rFonts w:ascii="Times New Roman" w:hAnsi="Times New Roman"/>
          <w:sz w:val="25"/>
          <w:szCs w:val="25"/>
        </w:rPr>
        <w:t>".</w:t>
      </w: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5. </w:t>
      </w:r>
      <w:r>
        <w:rPr>
          <w:sz w:val="25"/>
          <w:szCs w:val="25"/>
        </w:rPr>
        <w:t>Согласно протоколу заседания Конкурсной комиссии по вопросу продления сроков проведения отборочной и оценочной стадии рассмотрения заявок, подведения итогов (выбора победителя) №7408/693 Блр</w:t>
      </w:r>
      <w:proofErr w:type="gramStart"/>
      <w:r>
        <w:rPr>
          <w:sz w:val="25"/>
          <w:szCs w:val="25"/>
        </w:rPr>
        <w:t>1</w:t>
      </w:r>
      <w:proofErr w:type="gramEnd"/>
      <w:r>
        <w:rPr>
          <w:sz w:val="25"/>
          <w:szCs w:val="25"/>
        </w:rPr>
        <w:t>,2П-15-5 от «03» ноября 2015 года были приняты следующие решения:</w:t>
      </w:r>
    </w:p>
    <w:p w:rsidR="004D474B" w:rsidRDefault="004D474B" w:rsidP="004D474B">
      <w:pPr>
        <w:ind w:firstLine="539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lastRenderedPageBreak/>
        <w:t>5.1.</w:t>
      </w:r>
      <w:r>
        <w:rPr>
          <w:rFonts w:ascii="Times New Roman" w:hAnsi="Times New Roman"/>
          <w:sz w:val="25"/>
          <w:szCs w:val="25"/>
        </w:rPr>
        <w:t xml:space="preserve"> Продлить срок проведения отборочной стадии и оценочной стадии рассмотрения заявок, подведения итогов открытого запроса предложений: </w:t>
      </w:r>
    </w:p>
    <w:p w:rsidR="004D474B" w:rsidRDefault="004D474B" w:rsidP="004D474B">
      <w:pPr>
        <w:keepLines w:val="0"/>
        <w:ind w:left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отборочная стадия рассмотрения заявок на участие в открытом запросе предложений: не позднее «20» ноября 2015 г.</w:t>
      </w:r>
    </w:p>
    <w:p w:rsidR="004D474B" w:rsidRDefault="004D474B" w:rsidP="004D474B">
      <w:pPr>
        <w:keepLines w:val="0"/>
        <w:ind w:left="714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оценочная стадия рассмотрения заявок и подведение итогов открытого запроса предложений: не позднее «27» ноября 2015 г.</w:t>
      </w: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6. </w:t>
      </w:r>
      <w:r>
        <w:rPr>
          <w:sz w:val="25"/>
          <w:szCs w:val="25"/>
        </w:rPr>
        <w:t>Согласно протоколу заседания Конкурсной комиссии по вопросу продления сроков проведения отборочной и оценочной стадии рассмотрения заявок, подведения итогов (выбора победителя) №7408/693 Блр</w:t>
      </w:r>
      <w:proofErr w:type="gramStart"/>
      <w:r>
        <w:rPr>
          <w:sz w:val="25"/>
          <w:szCs w:val="25"/>
        </w:rPr>
        <w:t>1</w:t>
      </w:r>
      <w:proofErr w:type="gramEnd"/>
      <w:r>
        <w:rPr>
          <w:sz w:val="25"/>
          <w:szCs w:val="25"/>
        </w:rPr>
        <w:t>,2П-15-6 от «17» ноября 2015 года были приняты следующие решения:</w:t>
      </w:r>
    </w:p>
    <w:p w:rsidR="004D474B" w:rsidRDefault="004D474B" w:rsidP="004D474B">
      <w:pPr>
        <w:ind w:firstLine="539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6.1.</w:t>
      </w:r>
      <w:r>
        <w:rPr>
          <w:rFonts w:ascii="Times New Roman" w:hAnsi="Times New Roman"/>
          <w:sz w:val="25"/>
          <w:szCs w:val="25"/>
        </w:rPr>
        <w:t xml:space="preserve"> Продлить срок проведения отборочной стадии и оценочной стадии рассмотрения заявок, подведения итогов открытого запроса предложений: </w:t>
      </w:r>
    </w:p>
    <w:p w:rsidR="004D474B" w:rsidRDefault="004D474B" w:rsidP="004D474B">
      <w:pPr>
        <w:keepLines w:val="0"/>
        <w:ind w:left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отборочная стадия рассмотрения заявок на участие в открытом запросе предложений: не позднее «04» декабря 2015 г.</w:t>
      </w:r>
    </w:p>
    <w:p w:rsidR="004D474B" w:rsidRDefault="004D474B" w:rsidP="004D474B">
      <w:pPr>
        <w:keepLines w:val="0"/>
        <w:ind w:left="714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оценочная стадия рассмотрения заявок и подведение итогов открытого запроса предложений: не позднее «11» декабря 2015 г.</w:t>
      </w: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7. </w:t>
      </w:r>
      <w:r>
        <w:rPr>
          <w:sz w:val="25"/>
          <w:szCs w:val="25"/>
        </w:rPr>
        <w:t>Согласно протоколу заседания Конкурсной комиссии по вопросу продления сроков проведения отборочной и оценочной стадии рассмотрения заявок, подведения итогов (выбора победителя) №7408/693 Блр</w:t>
      </w:r>
      <w:proofErr w:type="gramStart"/>
      <w:r>
        <w:rPr>
          <w:sz w:val="25"/>
          <w:szCs w:val="25"/>
        </w:rPr>
        <w:t>1</w:t>
      </w:r>
      <w:proofErr w:type="gramEnd"/>
      <w:r>
        <w:rPr>
          <w:sz w:val="25"/>
          <w:szCs w:val="25"/>
        </w:rPr>
        <w:t>,2П-15-7 от «01» декабря 2015 года были приняты следующие решения:</w:t>
      </w:r>
    </w:p>
    <w:p w:rsidR="004D474B" w:rsidRDefault="004D474B" w:rsidP="004D474B">
      <w:pPr>
        <w:ind w:firstLine="539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7.1.</w:t>
      </w:r>
      <w:r>
        <w:rPr>
          <w:rFonts w:ascii="Times New Roman" w:hAnsi="Times New Roman"/>
          <w:sz w:val="25"/>
          <w:szCs w:val="25"/>
        </w:rPr>
        <w:t xml:space="preserve"> Продлить срок проведения отборочной стадии и оценочной стадии рассмотрения заявок, подведения итогов открытого запроса предложений: </w:t>
      </w:r>
    </w:p>
    <w:p w:rsidR="004D474B" w:rsidRDefault="004D474B" w:rsidP="004D474B">
      <w:pPr>
        <w:keepLines w:val="0"/>
        <w:ind w:left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отборочная стадия рассмотрения заявок на участие в открытом запросе предложений: не позднее «18» декабря 2015 г.</w:t>
      </w:r>
    </w:p>
    <w:p w:rsidR="004D474B" w:rsidRDefault="004D474B" w:rsidP="004D474B">
      <w:pPr>
        <w:keepLines w:val="0"/>
        <w:ind w:left="714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оценочная стадия рассмотрения заявок и подведение итогов открытого запроса предложений: не позднее «18» декабря 2015 г.</w:t>
      </w:r>
    </w:p>
    <w:p w:rsidR="004D474B" w:rsidRDefault="004D474B" w:rsidP="004D474B">
      <w:pPr>
        <w:keepLines w:val="0"/>
        <w:ind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8.</w:t>
      </w:r>
      <w:r>
        <w:rPr>
          <w:rFonts w:ascii="Times New Roman" w:hAnsi="Times New Roman"/>
          <w:sz w:val="25"/>
          <w:szCs w:val="25"/>
        </w:rPr>
        <w:t xml:space="preserve"> Согласно протоколу заседания Конкурсной комиссии по рассмотрению заявок на отборочной стадии от «08» декабря 2015 г. №7408/693 Блр</w:t>
      </w:r>
      <w:proofErr w:type="gramStart"/>
      <w:r>
        <w:rPr>
          <w:rFonts w:ascii="Times New Roman" w:hAnsi="Times New Roman"/>
          <w:sz w:val="25"/>
          <w:szCs w:val="25"/>
        </w:rPr>
        <w:t>1</w:t>
      </w:r>
      <w:proofErr w:type="gramEnd"/>
      <w:r>
        <w:rPr>
          <w:rFonts w:ascii="Times New Roman" w:hAnsi="Times New Roman"/>
          <w:sz w:val="25"/>
          <w:szCs w:val="25"/>
        </w:rPr>
        <w:t>,2П-15-8 Конкурсной комиссией были приняты следующие решения:</w:t>
      </w:r>
    </w:p>
    <w:p w:rsidR="004D474B" w:rsidRDefault="004D474B" w:rsidP="004D474B">
      <w:pPr>
        <w:keepLines w:val="0"/>
        <w:ind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8.1.</w:t>
      </w:r>
      <w:r>
        <w:rPr>
          <w:rFonts w:ascii="Times New Roman" w:hAnsi="Times New Roman"/>
          <w:sz w:val="25"/>
          <w:szCs w:val="25"/>
        </w:rPr>
        <w:t xml:space="preserve"> В соответствии с п. 19.8, 14.8.4 ЕОСЗ и п. 7.5 Части 2 Тома 1 закупочной  документации  направить запрос по уточнению заявки на участие в запросе предложений, а именно:</w:t>
      </w:r>
    </w:p>
    <w:p w:rsidR="004D474B" w:rsidRDefault="004D474B" w:rsidP="004D474B">
      <w:pPr>
        <w:keepLines w:val="0"/>
        <w:ind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8.1.1.</w:t>
      </w:r>
      <w:r>
        <w:rPr>
          <w:rFonts w:ascii="Times New Roman" w:hAnsi="Times New Roman"/>
          <w:sz w:val="25"/>
          <w:szCs w:val="25"/>
        </w:rPr>
        <w:t xml:space="preserve"> Направить следующим участникам запроса предложений запросы о разъяснении положений заявок на участие в запросе предложений:</w:t>
      </w:r>
    </w:p>
    <w:p w:rsidR="004D474B" w:rsidRDefault="004D474B" w:rsidP="004D474B">
      <w:pPr>
        <w:keepLines w:val="0"/>
        <w:ind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 ЗАО "ЗЭО ЭНЕРГОПОТОК";</w:t>
      </w:r>
    </w:p>
    <w:p w:rsidR="004D474B" w:rsidRDefault="004D474B" w:rsidP="004D474B">
      <w:pPr>
        <w:pStyle w:val="10"/>
        <w:ind w:left="0" w:firstLine="540"/>
        <w:jc w:val="both"/>
        <w:outlineLvl w:val="0"/>
        <w:rPr>
          <w:sz w:val="25"/>
          <w:szCs w:val="25"/>
        </w:rPr>
      </w:pPr>
      <w:r>
        <w:rPr>
          <w:sz w:val="25"/>
          <w:szCs w:val="25"/>
        </w:rPr>
        <w:t>- ЗАО "</w:t>
      </w:r>
      <w:proofErr w:type="spellStart"/>
      <w:r>
        <w:rPr>
          <w:sz w:val="25"/>
          <w:szCs w:val="25"/>
        </w:rPr>
        <w:t>Саратовэнергомашкомплект</w:t>
      </w:r>
      <w:proofErr w:type="spellEnd"/>
      <w:r>
        <w:rPr>
          <w:sz w:val="25"/>
          <w:szCs w:val="25"/>
        </w:rPr>
        <w:t>".</w:t>
      </w:r>
    </w:p>
    <w:p w:rsidR="004D474B" w:rsidRDefault="004D474B" w:rsidP="004D474B">
      <w:pPr>
        <w:pStyle w:val="10"/>
        <w:ind w:left="0" w:firstLine="540"/>
        <w:jc w:val="both"/>
        <w:outlineLvl w:val="0"/>
        <w:rPr>
          <w:sz w:val="25"/>
          <w:szCs w:val="25"/>
        </w:rPr>
      </w:pPr>
      <w:r>
        <w:rPr>
          <w:b/>
          <w:sz w:val="25"/>
          <w:szCs w:val="25"/>
        </w:rPr>
        <w:t>9.</w:t>
      </w:r>
      <w:r>
        <w:rPr>
          <w:sz w:val="25"/>
          <w:szCs w:val="25"/>
        </w:rPr>
        <w:t xml:space="preserve"> Согласно протоколу заседания Конкурсной комиссии по рассмотрению заявок на отборочной стадии от «15» декабря 2015 г. №7408/693 Блр</w:t>
      </w:r>
      <w:proofErr w:type="gramStart"/>
      <w:r>
        <w:rPr>
          <w:sz w:val="25"/>
          <w:szCs w:val="25"/>
        </w:rPr>
        <w:t>1</w:t>
      </w:r>
      <w:proofErr w:type="gramEnd"/>
      <w:r>
        <w:rPr>
          <w:sz w:val="25"/>
          <w:szCs w:val="25"/>
        </w:rPr>
        <w:t>,2П-15-9 Конкурсной комиссией были приняты следующие решения:</w:t>
      </w: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sz w:val="25"/>
          <w:szCs w:val="25"/>
        </w:rPr>
      </w:pPr>
      <w:r>
        <w:rPr>
          <w:b/>
          <w:sz w:val="25"/>
          <w:szCs w:val="25"/>
        </w:rPr>
        <w:t>9.1.</w:t>
      </w:r>
      <w:r>
        <w:rPr>
          <w:sz w:val="25"/>
          <w:szCs w:val="25"/>
        </w:rPr>
        <w:t xml:space="preserve"> Отказать в допуске к дальнейшему участию в открытом запросе предложений следующим участникам, подавшим заявки:</w:t>
      </w:r>
    </w:p>
    <w:p w:rsidR="004D474B" w:rsidRDefault="004D474B" w:rsidP="004D474B">
      <w:pPr>
        <w:tabs>
          <w:tab w:val="left" w:pos="426"/>
        </w:tabs>
        <w:ind w:firstLine="540"/>
        <w:rPr>
          <w:rFonts w:ascii="Times New Roman" w:hAnsi="Times New Roman"/>
          <w:color w:val="000000"/>
          <w:sz w:val="25"/>
          <w:szCs w:val="25"/>
        </w:rPr>
      </w:pPr>
      <w:r>
        <w:rPr>
          <w:rFonts w:ascii="Times New Roman" w:hAnsi="Times New Roman"/>
          <w:b/>
          <w:color w:val="000000"/>
          <w:sz w:val="25"/>
          <w:szCs w:val="25"/>
          <w:lang w:eastAsia="ar-SA"/>
        </w:rPr>
        <w:t xml:space="preserve">9.1.1. </w:t>
      </w:r>
      <w:r>
        <w:rPr>
          <w:rFonts w:ascii="Times New Roman" w:hAnsi="Times New Roman"/>
          <w:sz w:val="25"/>
          <w:szCs w:val="25"/>
        </w:rPr>
        <w:t>ЗАО "</w:t>
      </w:r>
      <w:proofErr w:type="spellStart"/>
      <w:r>
        <w:rPr>
          <w:rFonts w:ascii="Times New Roman" w:hAnsi="Times New Roman"/>
          <w:sz w:val="25"/>
          <w:szCs w:val="25"/>
        </w:rPr>
        <w:t>Саратовэнергомашкомплект</w:t>
      </w:r>
      <w:proofErr w:type="spellEnd"/>
      <w:r>
        <w:rPr>
          <w:rFonts w:ascii="Times New Roman" w:hAnsi="Times New Roman"/>
          <w:sz w:val="25"/>
          <w:szCs w:val="25"/>
        </w:rPr>
        <w:t xml:space="preserve">" </w:t>
      </w:r>
      <w:r>
        <w:rPr>
          <w:rFonts w:ascii="Times New Roman" w:hAnsi="Times New Roman"/>
          <w:color w:val="000000"/>
          <w:sz w:val="25"/>
          <w:szCs w:val="25"/>
          <w:lang w:eastAsia="ar-SA"/>
        </w:rPr>
        <w:t xml:space="preserve"> - </w:t>
      </w:r>
      <w:r>
        <w:rPr>
          <w:rFonts w:ascii="Times New Roman" w:eastAsia="Arial Unicode MS" w:hAnsi="Times New Roman"/>
          <w:color w:val="000000"/>
          <w:sz w:val="25"/>
          <w:szCs w:val="25"/>
        </w:rPr>
        <w:t xml:space="preserve">на основании  </w:t>
      </w:r>
      <w:proofErr w:type="spellStart"/>
      <w:r>
        <w:rPr>
          <w:rFonts w:ascii="Times New Roman" w:hAnsi="Times New Roman"/>
          <w:color w:val="000000"/>
          <w:sz w:val="25"/>
          <w:szCs w:val="25"/>
        </w:rPr>
        <w:t>п.п</w:t>
      </w:r>
      <w:proofErr w:type="spellEnd"/>
      <w:r>
        <w:rPr>
          <w:rFonts w:ascii="Times New Roman" w:hAnsi="Times New Roman"/>
          <w:color w:val="000000"/>
          <w:sz w:val="25"/>
          <w:szCs w:val="25"/>
        </w:rPr>
        <w:t xml:space="preserve">.  г) п. 8.3. ч 2 закупочной документации и п. 19.8 и </w:t>
      </w:r>
      <w:proofErr w:type="spellStart"/>
      <w:r>
        <w:rPr>
          <w:rFonts w:ascii="Times New Roman" w:hAnsi="Times New Roman"/>
          <w:color w:val="000000"/>
          <w:sz w:val="25"/>
          <w:szCs w:val="25"/>
        </w:rPr>
        <w:t>п.п</w:t>
      </w:r>
      <w:proofErr w:type="spellEnd"/>
      <w:r>
        <w:rPr>
          <w:rFonts w:ascii="Times New Roman" w:hAnsi="Times New Roman"/>
          <w:color w:val="000000"/>
          <w:sz w:val="25"/>
          <w:szCs w:val="25"/>
        </w:rPr>
        <w:t>. г) п. 14.9.4 Единого отраслевого стандарта закупок, а именно:</w:t>
      </w:r>
    </w:p>
    <w:p w:rsidR="004D474B" w:rsidRDefault="004D474B" w:rsidP="004D474B">
      <w:pPr>
        <w:tabs>
          <w:tab w:val="left" w:pos="426"/>
        </w:tabs>
        <w:ind w:firstLine="540"/>
        <w:rPr>
          <w:rFonts w:ascii="Times New Roman" w:hAnsi="Times New Roman"/>
          <w:color w:val="000000"/>
          <w:sz w:val="25"/>
          <w:szCs w:val="25"/>
        </w:rPr>
      </w:pPr>
      <w:r>
        <w:rPr>
          <w:rFonts w:ascii="Times New Roman" w:hAnsi="Times New Roman"/>
          <w:color w:val="000000"/>
          <w:sz w:val="25"/>
          <w:szCs w:val="25"/>
        </w:rPr>
        <w:t>-  время срабатывания клапанов Ду1000  - 17 с. не соответствует требованиям закупочной документации - 10 с. (столбец 4 Таблицы А.1 Приложения А ИТТ).</w:t>
      </w:r>
    </w:p>
    <w:p w:rsidR="004D474B" w:rsidRDefault="004D474B" w:rsidP="004D474B">
      <w:pPr>
        <w:ind w:firstLine="539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9.2.</w:t>
      </w:r>
      <w:r>
        <w:rPr>
          <w:rFonts w:ascii="Times New Roman" w:hAnsi="Times New Roman"/>
          <w:sz w:val="25"/>
          <w:szCs w:val="25"/>
        </w:rPr>
        <w:t xml:space="preserve"> Признать единственным участником запроса предложений ЗАО "ЗЭО ЭНЕРГОПОТОК" (</w:t>
      </w:r>
      <w:r>
        <w:rPr>
          <w:rFonts w:ascii="Times New Roman" w:eastAsia="Calibri" w:hAnsi="Times New Roman"/>
          <w:sz w:val="25"/>
          <w:szCs w:val="25"/>
        </w:rPr>
        <w:t>607328, Россия, Нижегородская область, п. Сатис, Парковая, д.3, оф.4</w:t>
      </w:r>
      <w:r>
        <w:rPr>
          <w:rFonts w:ascii="Times New Roman" w:hAnsi="Times New Roman"/>
          <w:sz w:val="25"/>
          <w:szCs w:val="25"/>
        </w:rPr>
        <w:t>). Цена заявки: 30 916 000,00 (Тридцать миллионов девятьсот шестнадцать тысяч) рублей 00 копеек, включая НДС. Срок и объем исполнения договора: в соответствии со спецификацией, приведенной в закупочной документации.</w:t>
      </w:r>
    </w:p>
    <w:p w:rsidR="004D474B" w:rsidRDefault="004D474B" w:rsidP="004D474B">
      <w:pPr>
        <w:pStyle w:val="af1"/>
        <w:spacing w:before="0" w:beforeAutospacing="0" w:after="0" w:afterAutospacing="0"/>
        <w:ind w:firstLine="540"/>
        <w:jc w:val="both"/>
        <w:rPr>
          <w:sz w:val="25"/>
          <w:szCs w:val="25"/>
        </w:rPr>
      </w:pPr>
      <w:r>
        <w:rPr>
          <w:b/>
          <w:sz w:val="25"/>
          <w:szCs w:val="25"/>
        </w:rPr>
        <w:lastRenderedPageBreak/>
        <w:t xml:space="preserve">9.3. </w:t>
      </w:r>
      <w:r>
        <w:rPr>
          <w:sz w:val="25"/>
          <w:szCs w:val="25"/>
        </w:rPr>
        <w:t xml:space="preserve">В связи с тем, что по результатам рассмотрения предложений только один участник запроса предложений и поданная им заявка были признаны соответствующими условиям запроса предложений, в соответствии </w:t>
      </w:r>
      <w:proofErr w:type="spellStart"/>
      <w:r>
        <w:rPr>
          <w:sz w:val="25"/>
          <w:szCs w:val="25"/>
        </w:rPr>
        <w:t>п.п</w:t>
      </w:r>
      <w:proofErr w:type="spellEnd"/>
      <w:r>
        <w:rPr>
          <w:sz w:val="25"/>
          <w:szCs w:val="25"/>
        </w:rPr>
        <w:t xml:space="preserve">. б) п.13.5.2 Единого отраслевого стандарта закупок </w:t>
      </w:r>
      <w:proofErr w:type="spellStart"/>
      <w:r>
        <w:rPr>
          <w:sz w:val="25"/>
          <w:szCs w:val="25"/>
        </w:rPr>
        <w:t>Госкорпорации</w:t>
      </w:r>
      <w:proofErr w:type="spellEnd"/>
      <w:r>
        <w:rPr>
          <w:sz w:val="25"/>
          <w:szCs w:val="25"/>
        </w:rPr>
        <w:t xml:space="preserve"> «</w:t>
      </w:r>
      <w:proofErr w:type="spellStart"/>
      <w:r>
        <w:rPr>
          <w:sz w:val="25"/>
          <w:szCs w:val="25"/>
        </w:rPr>
        <w:t>Росатом</w:t>
      </w:r>
      <w:proofErr w:type="spellEnd"/>
      <w:r>
        <w:rPr>
          <w:sz w:val="25"/>
          <w:szCs w:val="25"/>
        </w:rPr>
        <w:t xml:space="preserve">» (Положения о </w:t>
      </w:r>
      <w:proofErr w:type="gramStart"/>
      <w:r>
        <w:rPr>
          <w:sz w:val="25"/>
          <w:szCs w:val="25"/>
        </w:rPr>
        <w:t xml:space="preserve">закупке) </w:t>
      </w:r>
      <w:proofErr w:type="gramEnd"/>
      <w:r>
        <w:rPr>
          <w:sz w:val="25"/>
          <w:szCs w:val="25"/>
        </w:rPr>
        <w:t>открытый запрос предложений признан несостоявшимся.</w:t>
      </w:r>
    </w:p>
    <w:p w:rsidR="000C46E6" w:rsidRPr="002A4694" w:rsidRDefault="004D474B" w:rsidP="004D474B">
      <w:pPr>
        <w:pStyle w:val="af1"/>
        <w:spacing w:before="0" w:beforeAutospacing="0" w:after="0" w:afterAutospacing="0" w:line="22" w:lineRule="atLeast"/>
        <w:ind w:firstLine="540"/>
        <w:jc w:val="both"/>
        <w:rPr>
          <w:sz w:val="26"/>
          <w:szCs w:val="26"/>
        </w:rPr>
      </w:pPr>
      <w:r>
        <w:rPr>
          <w:b/>
          <w:sz w:val="25"/>
          <w:szCs w:val="25"/>
        </w:rPr>
        <w:t xml:space="preserve">9.4. </w:t>
      </w:r>
      <w:r>
        <w:rPr>
          <w:sz w:val="25"/>
          <w:szCs w:val="25"/>
        </w:rPr>
        <w:t>Рекомендовать Заказчику провести с ЗАО "ЗЭО ЭНЕРГОПОТОК" 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</w:t>
      </w:r>
    </w:p>
    <w:p w:rsidR="0054335B" w:rsidRPr="002A4694" w:rsidRDefault="0054335B" w:rsidP="0054335B">
      <w:pPr>
        <w:pStyle w:val="af1"/>
        <w:spacing w:before="0" w:beforeAutospacing="0" w:after="0" w:afterAutospacing="0" w:line="22" w:lineRule="atLeast"/>
        <w:jc w:val="both"/>
        <w:rPr>
          <w:sz w:val="26"/>
          <w:szCs w:val="26"/>
        </w:rPr>
      </w:pPr>
    </w:p>
    <w:p w:rsidR="00AA33D9" w:rsidRPr="004D474B" w:rsidRDefault="00AA33D9" w:rsidP="00AA33D9">
      <w:pPr>
        <w:spacing w:line="22" w:lineRule="atLeast"/>
        <w:rPr>
          <w:rFonts w:ascii="Times New Roman" w:hAnsi="Times New Roman"/>
          <w:sz w:val="25"/>
          <w:szCs w:val="25"/>
        </w:rPr>
      </w:pPr>
      <w:r w:rsidRPr="002A4694">
        <w:rPr>
          <w:rFonts w:ascii="Times New Roman" w:eastAsiaTheme="minorEastAsia" w:hAnsi="Times New Roman"/>
          <w:b/>
          <w:sz w:val="26"/>
          <w:szCs w:val="26"/>
        </w:rPr>
        <w:t xml:space="preserve">        </w:t>
      </w:r>
      <w:r w:rsidR="004D474B">
        <w:rPr>
          <w:rFonts w:ascii="Times New Roman" w:eastAsiaTheme="minorEastAsia" w:hAnsi="Times New Roman"/>
          <w:b/>
          <w:sz w:val="26"/>
          <w:szCs w:val="26"/>
        </w:rPr>
        <w:t>10</w:t>
      </w:r>
      <w:r w:rsidR="000C46E6" w:rsidRPr="002A4694">
        <w:rPr>
          <w:rFonts w:ascii="Times New Roman" w:eastAsiaTheme="minorEastAsia" w:hAnsi="Times New Roman"/>
          <w:b/>
          <w:sz w:val="26"/>
          <w:szCs w:val="26"/>
        </w:rPr>
        <w:t>.</w:t>
      </w:r>
      <w:r w:rsidR="000C46E6" w:rsidRPr="002A4694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gramStart"/>
      <w:r w:rsidR="000C46E6" w:rsidRPr="004D474B">
        <w:rPr>
          <w:rFonts w:ascii="Times New Roman" w:eastAsiaTheme="minorEastAsia" w:hAnsi="Times New Roman"/>
          <w:sz w:val="25"/>
          <w:szCs w:val="25"/>
        </w:rPr>
        <w:t xml:space="preserve">По </w:t>
      </w:r>
      <w:r w:rsidR="000C46E6" w:rsidRPr="004D474B">
        <w:rPr>
          <w:rFonts w:ascii="Times New Roman" w:hAnsi="Times New Roman"/>
          <w:sz w:val="25"/>
          <w:szCs w:val="25"/>
        </w:rPr>
        <w:t xml:space="preserve">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="000C46E6" w:rsidRPr="004D474B">
        <w:rPr>
          <w:rFonts w:ascii="Times New Roman" w:hAnsi="Times New Roman"/>
          <w:sz w:val="25"/>
          <w:szCs w:val="25"/>
        </w:rPr>
        <w:t>Госкорпорации</w:t>
      </w:r>
      <w:proofErr w:type="spellEnd"/>
      <w:r w:rsidR="000C46E6" w:rsidRPr="004D474B">
        <w:rPr>
          <w:rFonts w:ascii="Times New Roman" w:hAnsi="Times New Roman"/>
          <w:sz w:val="25"/>
          <w:szCs w:val="25"/>
        </w:rPr>
        <w:t xml:space="preserve"> «</w:t>
      </w:r>
      <w:proofErr w:type="spellStart"/>
      <w:r w:rsidR="000C46E6" w:rsidRPr="004D474B">
        <w:rPr>
          <w:rFonts w:ascii="Times New Roman" w:hAnsi="Times New Roman"/>
          <w:sz w:val="25"/>
          <w:szCs w:val="25"/>
        </w:rPr>
        <w:t>Росатом</w:t>
      </w:r>
      <w:proofErr w:type="spellEnd"/>
      <w:r w:rsidR="000C46E6" w:rsidRPr="004D474B">
        <w:rPr>
          <w:rFonts w:ascii="Times New Roman" w:hAnsi="Times New Roman"/>
          <w:sz w:val="25"/>
          <w:szCs w:val="25"/>
        </w:rPr>
        <w:t xml:space="preserve">» в редакции, указанной в закупочной документации, и в соответствии с подпунктом а) пункта 13.1 части 2 тома 1 закупочной документации единственный участник </w:t>
      </w:r>
      <w:r w:rsidR="004D474B">
        <w:rPr>
          <w:rFonts w:ascii="Times New Roman" w:hAnsi="Times New Roman"/>
          <w:sz w:val="25"/>
          <w:szCs w:val="25"/>
        </w:rPr>
        <w:t>конкурса</w:t>
      </w:r>
      <w:r w:rsidR="000C46E6" w:rsidRPr="004D474B">
        <w:rPr>
          <w:rFonts w:ascii="Times New Roman" w:hAnsi="Times New Roman"/>
          <w:sz w:val="25"/>
          <w:szCs w:val="25"/>
        </w:rPr>
        <w:t xml:space="preserve"> </w:t>
      </w:r>
      <w:r w:rsidR="004D474B" w:rsidRPr="004D474B">
        <w:rPr>
          <w:rFonts w:ascii="Times New Roman" w:hAnsi="Times New Roman"/>
          <w:sz w:val="25"/>
          <w:szCs w:val="25"/>
        </w:rPr>
        <w:t>ЗАО "ЗЭО ЭНЕРГОПОТОК"</w:t>
      </w:r>
      <w:r w:rsidR="0054335B" w:rsidRPr="004D474B">
        <w:rPr>
          <w:rFonts w:ascii="Times New Roman" w:hAnsi="Times New Roman"/>
          <w:sz w:val="25"/>
          <w:szCs w:val="25"/>
        </w:rPr>
        <w:t xml:space="preserve"> (</w:t>
      </w:r>
      <w:r w:rsidR="004D474B" w:rsidRPr="004D474B">
        <w:rPr>
          <w:rFonts w:ascii="Times New Roman" w:hAnsi="Times New Roman"/>
          <w:sz w:val="25"/>
          <w:szCs w:val="25"/>
        </w:rPr>
        <w:t>607328, Россия, Нижегородская область, п. Сатис, Парковая, д.3, оф.4</w:t>
      </w:r>
      <w:r w:rsidR="0054335B" w:rsidRPr="004D474B">
        <w:rPr>
          <w:rFonts w:ascii="Times New Roman" w:hAnsi="Times New Roman"/>
          <w:sz w:val="25"/>
          <w:szCs w:val="25"/>
        </w:rPr>
        <w:t>)</w:t>
      </w:r>
      <w:r w:rsidR="000C46E6" w:rsidRPr="004D474B">
        <w:rPr>
          <w:rFonts w:ascii="Times New Roman" w:hAnsi="Times New Roman"/>
          <w:sz w:val="25"/>
          <w:szCs w:val="25"/>
        </w:rPr>
        <w:t xml:space="preserve"> </w:t>
      </w:r>
      <w:r w:rsidR="0054335B" w:rsidRPr="004D474B">
        <w:rPr>
          <w:rFonts w:ascii="Times New Roman" w:hAnsi="Times New Roman"/>
          <w:sz w:val="25"/>
          <w:szCs w:val="25"/>
        </w:rPr>
        <w:t>снизил цену</w:t>
      </w:r>
      <w:proofErr w:type="gramEnd"/>
      <w:r w:rsidR="0054335B" w:rsidRPr="004D474B">
        <w:rPr>
          <w:rFonts w:ascii="Times New Roman" w:hAnsi="Times New Roman"/>
          <w:sz w:val="25"/>
          <w:szCs w:val="25"/>
        </w:rPr>
        <w:t xml:space="preserve"> договора </w:t>
      </w:r>
      <w:proofErr w:type="gramStart"/>
      <w:r w:rsidR="0054335B" w:rsidRPr="004D474B">
        <w:rPr>
          <w:rFonts w:ascii="Times New Roman" w:hAnsi="Times New Roman"/>
          <w:sz w:val="25"/>
          <w:szCs w:val="25"/>
        </w:rPr>
        <w:t>указанную</w:t>
      </w:r>
      <w:proofErr w:type="gramEnd"/>
      <w:r w:rsidR="0054335B" w:rsidRPr="004D474B">
        <w:rPr>
          <w:rFonts w:ascii="Times New Roman" w:hAnsi="Times New Roman"/>
          <w:sz w:val="25"/>
          <w:szCs w:val="25"/>
        </w:rPr>
        <w:t xml:space="preserve"> в заявке до </w:t>
      </w:r>
      <w:r w:rsidR="004D474B" w:rsidRPr="004D474B">
        <w:rPr>
          <w:rFonts w:ascii="Times New Roman" w:hAnsi="Times New Roman"/>
          <w:sz w:val="25"/>
          <w:szCs w:val="25"/>
        </w:rPr>
        <w:t xml:space="preserve">29 988 520,00 </w:t>
      </w:r>
      <w:r w:rsidR="0054335B" w:rsidRPr="004D474B">
        <w:rPr>
          <w:rFonts w:ascii="Times New Roman" w:hAnsi="Times New Roman"/>
          <w:sz w:val="25"/>
          <w:szCs w:val="25"/>
        </w:rPr>
        <w:t xml:space="preserve"> (Д</w:t>
      </w:r>
      <w:r w:rsidR="004D474B" w:rsidRPr="004D474B">
        <w:rPr>
          <w:rFonts w:ascii="Times New Roman" w:hAnsi="Times New Roman"/>
          <w:sz w:val="25"/>
          <w:szCs w:val="25"/>
        </w:rPr>
        <w:t>вадцать девять миллионов девятьсот восемьдесят восемь тысяч пятьсот двадцать) рублей 00 копеек</w:t>
      </w:r>
      <w:r w:rsidR="0054335B" w:rsidRPr="004D474B">
        <w:rPr>
          <w:rFonts w:ascii="Times New Roman" w:hAnsi="Times New Roman"/>
          <w:sz w:val="25"/>
          <w:szCs w:val="25"/>
        </w:rPr>
        <w:t>, включая НДС</w:t>
      </w:r>
      <w:r w:rsidRPr="004D474B">
        <w:rPr>
          <w:rFonts w:ascii="Times New Roman" w:hAnsi="Times New Roman"/>
          <w:sz w:val="25"/>
          <w:szCs w:val="25"/>
        </w:rPr>
        <w:t xml:space="preserve">. </w:t>
      </w:r>
      <w:proofErr w:type="gramStart"/>
      <w:r w:rsidRPr="004D474B">
        <w:rPr>
          <w:rFonts w:ascii="Times New Roman" w:hAnsi="Times New Roman"/>
          <w:sz w:val="25"/>
          <w:szCs w:val="25"/>
        </w:rPr>
        <w:t>Объемы, сроки  исполнения договора в соответствии со Спецификациями ((Приложения № 1.1, №1.2 к проекту договора (ЧАСТЬ 3 «Проект договора» Тома 1 «ОБЩАЯ И КОММЕРЧЕСКАЯ ЧАСТИ» закупочной документации)).</w:t>
      </w:r>
      <w:proofErr w:type="gramEnd"/>
    </w:p>
    <w:p w:rsidR="00AA33D9" w:rsidRPr="00971893" w:rsidRDefault="00AA33D9" w:rsidP="00AA33D9">
      <w:pPr>
        <w:spacing w:line="22" w:lineRule="atLeast"/>
        <w:ind w:firstLine="540"/>
        <w:rPr>
          <w:rFonts w:ascii="Times New Roman" w:hAnsi="Times New Roman"/>
          <w:b/>
          <w:sz w:val="26"/>
          <w:szCs w:val="26"/>
        </w:rPr>
      </w:pPr>
    </w:p>
    <w:p w:rsidR="008D18BA" w:rsidRDefault="008D18BA" w:rsidP="008D18BA">
      <w:pPr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Подписи членов Конкурсной комиссии: </w:t>
      </w:r>
    </w:p>
    <w:tbl>
      <w:tblPr>
        <w:tblW w:w="4970" w:type="pct"/>
        <w:tblLook w:val="00A0" w:firstRow="1" w:lastRow="0" w:firstColumn="1" w:lastColumn="0" w:noHBand="0" w:noVBand="0"/>
      </w:tblPr>
      <w:tblGrid>
        <w:gridCol w:w="3389"/>
        <w:gridCol w:w="3387"/>
        <w:gridCol w:w="3274"/>
      </w:tblGrid>
      <w:tr w:rsidR="008D18BA" w:rsidTr="008D18BA">
        <w:trPr>
          <w:trHeight w:val="52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Резолюция </w:t>
            </w:r>
          </w:p>
          <w:p w:rsidR="008D18BA" w:rsidRDefault="008D18B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(за/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против/воздержался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Подпись/Дата</w:t>
            </w:r>
          </w:p>
        </w:tc>
      </w:tr>
      <w:tr w:rsidR="008D18BA" w:rsidTr="008D18BA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Конкурсной комиссии:</w:t>
            </w:r>
          </w:p>
        </w:tc>
      </w:tr>
      <w:tr w:rsidR="008D18BA" w:rsidTr="008D18BA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Романец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8BA" w:rsidTr="008D18BA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 с правом «вето»:</w:t>
            </w:r>
          </w:p>
        </w:tc>
      </w:tr>
      <w:tr w:rsidR="008D18BA" w:rsidTr="008D18BA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Ткачев Г.В.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8BA" w:rsidTr="008D18BA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комиссии:</w:t>
            </w:r>
          </w:p>
        </w:tc>
      </w:tr>
      <w:tr w:rsidR="008D18BA" w:rsidTr="008D18BA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ind w:left="31" w:right="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Галанчук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С.Ф.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8BA" w:rsidTr="008D18BA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Климович Г.К.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8BA" w:rsidTr="008D18BA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Парамонов Б.П.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8BA" w:rsidTr="008D18BA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Сивак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В.А. 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8BA" w:rsidTr="008D18BA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Приходько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8BA" w:rsidTr="008D18BA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Казакова Е.А.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8BA" w:rsidTr="008D18BA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Молодцов А.Ю.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8BA" w:rsidTr="008D18BA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Замелин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8BA" w:rsidTr="008D18BA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Секретарь Конкурсной комиссии:</w:t>
            </w:r>
          </w:p>
        </w:tc>
      </w:tr>
      <w:tr w:rsidR="008D18BA" w:rsidTr="008D18BA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Белоусова О.А.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8D18BA" w:rsidRDefault="008D18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(без права голоса)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D18BA" w:rsidRDefault="008D18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18BA" w:rsidRDefault="008D18BA" w:rsidP="008D18BA">
      <w:pPr>
        <w:rPr>
          <w:rFonts w:ascii="Times New Roman" w:hAnsi="Times New Roman"/>
          <w:b/>
          <w:sz w:val="28"/>
          <w:szCs w:val="28"/>
        </w:rPr>
      </w:pPr>
    </w:p>
    <w:p w:rsidR="008D18BA" w:rsidRDefault="008D18BA" w:rsidP="008D18B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Иванов А.А., 33-55</w:t>
      </w:r>
    </w:p>
    <w:p w:rsidR="00975733" w:rsidRPr="00971893" w:rsidRDefault="00975733" w:rsidP="008D18BA">
      <w:pPr>
        <w:spacing w:line="22" w:lineRule="atLeast"/>
        <w:ind w:firstLine="540"/>
        <w:rPr>
          <w:rFonts w:ascii="Times New Roman" w:hAnsi="Times New Roman"/>
          <w:b/>
          <w:sz w:val="20"/>
          <w:szCs w:val="20"/>
        </w:rPr>
      </w:pPr>
    </w:p>
    <w:sectPr w:rsidR="00975733" w:rsidRPr="00971893" w:rsidSect="00AA33D9">
      <w:footerReference w:type="default" r:id="rId12"/>
      <w:pgSz w:w="11906" w:h="16838"/>
      <w:pgMar w:top="567" w:right="737" w:bottom="1134" w:left="1134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54D" w:rsidRDefault="0014554D">
      <w:r>
        <w:separator/>
      </w:r>
    </w:p>
  </w:endnote>
  <w:endnote w:type="continuationSeparator" w:id="0">
    <w:p w:rsidR="0014554D" w:rsidRDefault="0014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74B" w:rsidRPr="004D474B" w:rsidRDefault="000C46E6" w:rsidP="004D474B">
    <w:pPr>
      <w:spacing w:line="22" w:lineRule="atLeast"/>
      <w:jc w:val="center"/>
      <w:rPr>
        <w:rFonts w:ascii="Times New Roman" w:hAnsi="Times New Roman"/>
        <w:bCs/>
        <w:i/>
        <w:sz w:val="16"/>
        <w:szCs w:val="16"/>
      </w:rPr>
    </w:pPr>
    <w:r w:rsidRPr="000C46E6">
      <w:rPr>
        <w:rFonts w:ascii="Times New Roman" w:hAnsi="Times New Roman"/>
        <w:bCs/>
        <w:i/>
        <w:sz w:val="16"/>
        <w:szCs w:val="16"/>
      </w:rPr>
      <w:t xml:space="preserve">Протокол № </w:t>
    </w:r>
    <w:r w:rsidR="004D474B" w:rsidRPr="004D474B">
      <w:rPr>
        <w:rFonts w:ascii="Times New Roman" w:hAnsi="Times New Roman"/>
        <w:bCs/>
        <w:i/>
        <w:sz w:val="16"/>
        <w:szCs w:val="16"/>
      </w:rPr>
      <w:t>7408/693 Блр</w:t>
    </w:r>
    <w:proofErr w:type="gramStart"/>
    <w:r w:rsidR="004D474B" w:rsidRPr="004D474B">
      <w:rPr>
        <w:rFonts w:ascii="Times New Roman" w:hAnsi="Times New Roman"/>
        <w:bCs/>
        <w:i/>
        <w:sz w:val="16"/>
        <w:szCs w:val="16"/>
      </w:rPr>
      <w:t>1</w:t>
    </w:r>
    <w:proofErr w:type="gramEnd"/>
    <w:r w:rsidR="004D474B" w:rsidRPr="004D474B">
      <w:rPr>
        <w:rFonts w:ascii="Times New Roman" w:hAnsi="Times New Roman"/>
        <w:bCs/>
        <w:i/>
        <w:sz w:val="16"/>
        <w:szCs w:val="16"/>
      </w:rPr>
      <w:t>,2П-15-10</w:t>
    </w:r>
  </w:p>
  <w:p w:rsidR="000C46E6" w:rsidRPr="000C46E6" w:rsidRDefault="004D474B" w:rsidP="004D474B">
    <w:pPr>
      <w:spacing w:line="22" w:lineRule="atLeast"/>
      <w:jc w:val="center"/>
      <w:rPr>
        <w:rFonts w:ascii="Times New Roman" w:hAnsi="Times New Roman"/>
        <w:bCs/>
        <w:i/>
        <w:sz w:val="16"/>
        <w:szCs w:val="16"/>
      </w:rPr>
    </w:pPr>
    <w:r w:rsidRPr="004D474B">
      <w:rPr>
        <w:rFonts w:ascii="Times New Roman" w:hAnsi="Times New Roman"/>
        <w:bCs/>
        <w:i/>
        <w:sz w:val="16"/>
        <w:szCs w:val="16"/>
      </w:rPr>
      <w:t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запроса предложений по лоту №7408/693 Блр</w:t>
    </w:r>
    <w:proofErr w:type="gramStart"/>
    <w:r w:rsidRPr="004D474B">
      <w:rPr>
        <w:rFonts w:ascii="Times New Roman" w:hAnsi="Times New Roman"/>
        <w:bCs/>
        <w:i/>
        <w:sz w:val="16"/>
        <w:szCs w:val="16"/>
      </w:rPr>
      <w:t>1</w:t>
    </w:r>
    <w:proofErr w:type="gramEnd"/>
    <w:r w:rsidRPr="004D474B">
      <w:rPr>
        <w:rFonts w:ascii="Times New Roman" w:hAnsi="Times New Roman"/>
        <w:bCs/>
        <w:i/>
        <w:sz w:val="16"/>
        <w:szCs w:val="16"/>
      </w:rPr>
      <w:t>,2/П-15 «Поставка клапанов герметических 2 класса безопасности для сооружения энергоблоков № 1 и № 2 Белорусской АЭС»</w:t>
    </w:r>
  </w:p>
  <w:sdt>
    <w:sdtPr>
      <w:rPr>
        <w:rFonts w:ascii="Times New Roman" w:hAnsi="Times New Roman"/>
        <w:sz w:val="16"/>
        <w:szCs w:val="16"/>
      </w:rPr>
      <w:id w:val="98381352"/>
      <w:docPartObj>
        <w:docPartGallery w:val="Page Numbers (Top of Page)"/>
        <w:docPartUnique/>
      </w:docPartObj>
    </w:sdtPr>
    <w:sdtEndPr/>
    <w:sdtContent>
      <w:p w:rsidR="00975733" w:rsidRDefault="000752A6">
        <w:pPr>
          <w:pStyle w:val="ab"/>
          <w:spacing w:after="0"/>
          <w:jc w:val="center"/>
          <w:outlineLvl w:val="0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  <w:t xml:space="preserve">Страница </w:t>
        </w:r>
        <w:r w:rsidR="007D3C61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PAGE</w:instrText>
        </w:r>
        <w:r w:rsidR="007D3C61">
          <w:rPr>
            <w:rFonts w:ascii="Times New Roman" w:hAnsi="Times New Roman"/>
            <w:sz w:val="16"/>
            <w:szCs w:val="16"/>
          </w:rPr>
          <w:fldChar w:fldCharType="separate"/>
        </w:r>
        <w:r w:rsidR="002A66E2">
          <w:rPr>
            <w:rFonts w:ascii="Times New Roman" w:hAnsi="Times New Roman"/>
            <w:noProof/>
            <w:sz w:val="16"/>
            <w:szCs w:val="16"/>
          </w:rPr>
          <w:t>1</w:t>
        </w:r>
        <w:r w:rsidR="007D3C61">
          <w:rPr>
            <w:rFonts w:ascii="Times New Roman" w:hAnsi="Times New Roman"/>
            <w:sz w:val="16"/>
            <w:szCs w:val="16"/>
          </w:rPr>
          <w:fldChar w:fldCharType="end"/>
        </w:r>
        <w:r>
          <w:rPr>
            <w:rFonts w:ascii="Times New Roman" w:hAnsi="Times New Roman"/>
            <w:sz w:val="16"/>
            <w:szCs w:val="16"/>
          </w:rPr>
          <w:t xml:space="preserve"> из </w:t>
        </w:r>
        <w:r w:rsidR="007D3C61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NUMPAGES</w:instrText>
        </w:r>
        <w:r w:rsidR="007D3C61">
          <w:rPr>
            <w:rFonts w:ascii="Times New Roman" w:hAnsi="Times New Roman"/>
            <w:sz w:val="16"/>
            <w:szCs w:val="16"/>
          </w:rPr>
          <w:fldChar w:fldCharType="separate"/>
        </w:r>
        <w:r w:rsidR="002A66E2">
          <w:rPr>
            <w:rFonts w:ascii="Times New Roman" w:hAnsi="Times New Roman"/>
            <w:noProof/>
            <w:sz w:val="16"/>
            <w:szCs w:val="16"/>
          </w:rPr>
          <w:t>5</w:t>
        </w:r>
        <w:r w:rsidR="007D3C61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54D" w:rsidRDefault="0014554D">
      <w:r>
        <w:separator/>
      </w:r>
    </w:p>
  </w:footnote>
  <w:footnote w:type="continuationSeparator" w:id="0">
    <w:p w:rsidR="0014554D" w:rsidRDefault="00145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1580"/>
    <w:multiLevelType w:val="hybridMultilevel"/>
    <w:tmpl w:val="3BCA33E4"/>
    <w:lvl w:ilvl="0" w:tplc="32FC65E4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2A6"/>
    <w:rsid w:val="000752A6"/>
    <w:rsid w:val="000A4204"/>
    <w:rsid w:val="000B0DFB"/>
    <w:rsid w:val="000C46E6"/>
    <w:rsid w:val="000C7BCE"/>
    <w:rsid w:val="000D6A7C"/>
    <w:rsid w:val="00103C51"/>
    <w:rsid w:val="00105C0D"/>
    <w:rsid w:val="00136C12"/>
    <w:rsid w:val="0014554D"/>
    <w:rsid w:val="001535CE"/>
    <w:rsid w:val="00153C84"/>
    <w:rsid w:val="00170483"/>
    <w:rsid w:val="00173CA8"/>
    <w:rsid w:val="00193CD0"/>
    <w:rsid w:val="001A6A40"/>
    <w:rsid w:val="001A6C2A"/>
    <w:rsid w:val="001B0FAF"/>
    <w:rsid w:val="001D66C6"/>
    <w:rsid w:val="00260A75"/>
    <w:rsid w:val="00273B09"/>
    <w:rsid w:val="002932F6"/>
    <w:rsid w:val="002A4694"/>
    <w:rsid w:val="002A66E2"/>
    <w:rsid w:val="002B0F0B"/>
    <w:rsid w:val="00317C79"/>
    <w:rsid w:val="00340747"/>
    <w:rsid w:val="003A0099"/>
    <w:rsid w:val="003A3AC8"/>
    <w:rsid w:val="00411E1D"/>
    <w:rsid w:val="00424BD6"/>
    <w:rsid w:val="004403DF"/>
    <w:rsid w:val="00440458"/>
    <w:rsid w:val="00441F43"/>
    <w:rsid w:val="00442A9A"/>
    <w:rsid w:val="00461E65"/>
    <w:rsid w:val="004D474B"/>
    <w:rsid w:val="005047F3"/>
    <w:rsid w:val="0054335B"/>
    <w:rsid w:val="00545144"/>
    <w:rsid w:val="005561B9"/>
    <w:rsid w:val="005616BC"/>
    <w:rsid w:val="005820BE"/>
    <w:rsid w:val="005C1C71"/>
    <w:rsid w:val="005C7C8F"/>
    <w:rsid w:val="005E26F9"/>
    <w:rsid w:val="0064091A"/>
    <w:rsid w:val="006604A6"/>
    <w:rsid w:val="00662480"/>
    <w:rsid w:val="00667520"/>
    <w:rsid w:val="00673349"/>
    <w:rsid w:val="00683F26"/>
    <w:rsid w:val="006B2A18"/>
    <w:rsid w:val="006D7B73"/>
    <w:rsid w:val="006F02E5"/>
    <w:rsid w:val="006F1641"/>
    <w:rsid w:val="00702D54"/>
    <w:rsid w:val="007107E9"/>
    <w:rsid w:val="007166E7"/>
    <w:rsid w:val="00724717"/>
    <w:rsid w:val="00737C34"/>
    <w:rsid w:val="00742E60"/>
    <w:rsid w:val="007509AC"/>
    <w:rsid w:val="007824DE"/>
    <w:rsid w:val="0078566F"/>
    <w:rsid w:val="007A414A"/>
    <w:rsid w:val="007B70B1"/>
    <w:rsid w:val="007C34DE"/>
    <w:rsid w:val="007D3C61"/>
    <w:rsid w:val="007D5166"/>
    <w:rsid w:val="0080314F"/>
    <w:rsid w:val="00804459"/>
    <w:rsid w:val="00825B5B"/>
    <w:rsid w:val="008306BC"/>
    <w:rsid w:val="00834657"/>
    <w:rsid w:val="0085624F"/>
    <w:rsid w:val="00874FCC"/>
    <w:rsid w:val="0088308C"/>
    <w:rsid w:val="00891D06"/>
    <w:rsid w:val="008978F1"/>
    <w:rsid w:val="008A52F7"/>
    <w:rsid w:val="008A5C2C"/>
    <w:rsid w:val="008D18BA"/>
    <w:rsid w:val="008F66AF"/>
    <w:rsid w:val="00900A6E"/>
    <w:rsid w:val="00904894"/>
    <w:rsid w:val="00942E76"/>
    <w:rsid w:val="0095052B"/>
    <w:rsid w:val="00954730"/>
    <w:rsid w:val="00970347"/>
    <w:rsid w:val="00971893"/>
    <w:rsid w:val="00975733"/>
    <w:rsid w:val="009B3054"/>
    <w:rsid w:val="009E627A"/>
    <w:rsid w:val="00A02536"/>
    <w:rsid w:val="00A25FE4"/>
    <w:rsid w:val="00A56B3D"/>
    <w:rsid w:val="00A617A9"/>
    <w:rsid w:val="00A754AC"/>
    <w:rsid w:val="00A92F83"/>
    <w:rsid w:val="00AA33D9"/>
    <w:rsid w:val="00AA7352"/>
    <w:rsid w:val="00AC3B9F"/>
    <w:rsid w:val="00AC40E1"/>
    <w:rsid w:val="00B0671F"/>
    <w:rsid w:val="00B55EBC"/>
    <w:rsid w:val="00B6093E"/>
    <w:rsid w:val="00BA2058"/>
    <w:rsid w:val="00BD448C"/>
    <w:rsid w:val="00C15CAE"/>
    <w:rsid w:val="00C2535B"/>
    <w:rsid w:val="00C3537A"/>
    <w:rsid w:val="00C65AC3"/>
    <w:rsid w:val="00C74A2F"/>
    <w:rsid w:val="00CB1361"/>
    <w:rsid w:val="00CD717F"/>
    <w:rsid w:val="00CE23E3"/>
    <w:rsid w:val="00CE2F76"/>
    <w:rsid w:val="00CF2499"/>
    <w:rsid w:val="00D0497B"/>
    <w:rsid w:val="00D11A0F"/>
    <w:rsid w:val="00D40EE2"/>
    <w:rsid w:val="00D41066"/>
    <w:rsid w:val="00D4237E"/>
    <w:rsid w:val="00D71206"/>
    <w:rsid w:val="00D80C35"/>
    <w:rsid w:val="00D831D7"/>
    <w:rsid w:val="00DB33A0"/>
    <w:rsid w:val="00DC3704"/>
    <w:rsid w:val="00DD242A"/>
    <w:rsid w:val="00DE199A"/>
    <w:rsid w:val="00DE5FBD"/>
    <w:rsid w:val="00E03E4B"/>
    <w:rsid w:val="00E1488A"/>
    <w:rsid w:val="00E56C83"/>
    <w:rsid w:val="00E76370"/>
    <w:rsid w:val="00ED0E56"/>
    <w:rsid w:val="00EE4BA7"/>
    <w:rsid w:val="00F33FDF"/>
    <w:rsid w:val="00F3507E"/>
    <w:rsid w:val="00F6665F"/>
    <w:rsid w:val="00F66D2F"/>
    <w:rsid w:val="00F70D77"/>
    <w:rsid w:val="00FA1B51"/>
    <w:rsid w:val="00FA7BF8"/>
    <w:rsid w:val="00FB4E3B"/>
    <w:rsid w:val="00FE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uiPriority w:val="99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95052B"/>
    <w:rPr>
      <w:rFonts w:ascii="Times New Roman" w:hAnsi="Times New Roman" w:cs="Times New Roman"/>
      <w:u w:val="none"/>
    </w:rPr>
  </w:style>
  <w:style w:type="paragraph" w:customStyle="1" w:styleId="10">
    <w:name w:val="Абзац списка1"/>
    <w:basedOn w:val="a"/>
    <w:uiPriority w:val="99"/>
    <w:semiHidden/>
    <w:qFormat/>
    <w:rsid w:val="0054335B"/>
    <w:pPr>
      <w:keepLines w:val="0"/>
      <w:ind w:left="720"/>
      <w:contextualSpacing/>
      <w:jc w:val="left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uiPriority w:val="99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95052B"/>
    <w:rPr>
      <w:rFonts w:ascii="Times New Roman" w:hAnsi="Times New Roman" w:cs="Times New Roman"/>
      <w:u w:val="none"/>
    </w:rPr>
  </w:style>
  <w:style w:type="paragraph" w:customStyle="1" w:styleId="10">
    <w:name w:val="Абзац списка1"/>
    <w:basedOn w:val="a"/>
    <w:uiPriority w:val="99"/>
    <w:semiHidden/>
    <w:qFormat/>
    <w:rsid w:val="0054335B"/>
    <w:pPr>
      <w:keepLines w:val="0"/>
      <w:ind w:left="720"/>
      <w:contextualSpacing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-k-d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zakupki.rosatom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94987-E88B-40B4-AE1B-166A72758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1658</Words>
  <Characters>11510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Иванов Андрей Андреевич</cp:lastModifiedBy>
  <cp:revision>28</cp:revision>
  <cp:lastPrinted>2015-12-16T06:48:00Z</cp:lastPrinted>
  <dcterms:created xsi:type="dcterms:W3CDTF">2015-10-28T12:11:00Z</dcterms:created>
  <dcterms:modified xsi:type="dcterms:W3CDTF">2015-12-16T13:21:00Z</dcterms:modified>
</cp:coreProperties>
</file>